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B30A6" w:rsidRDefault="008B30A6" w:rsidP="008B30A6">
      <w:pPr>
        <w:adjustRightInd w:val="0"/>
        <w:snapToGrid w:val="0"/>
        <w:rPr>
          <w:rFonts w:ascii="標楷體" w:eastAsia="標楷體" w:hAnsi="標楷體"/>
          <w:color w:val="808080" w:themeColor="background1" w:themeShade="80"/>
          <w:sz w:val="22"/>
          <w:szCs w:val="36"/>
        </w:rPr>
      </w:pPr>
      <w:bookmarkStart w:id="0" w:name="_GoBack"/>
      <w:bookmarkEnd w:id="0"/>
      <w:r w:rsidRPr="008B30A6">
        <w:rPr>
          <w:rFonts w:eastAsia="標楷體" w:hint="eastAsia"/>
          <w:color w:val="000000"/>
          <w:bdr w:val="single" w:sz="4" w:space="0" w:color="auto" w:frame="1"/>
        </w:rPr>
        <w:t>附件</w:t>
      </w:r>
      <w:r w:rsidR="00E534D5">
        <w:rPr>
          <w:rFonts w:eastAsia="標楷體" w:hint="eastAsia"/>
          <w:color w:val="000000"/>
          <w:bdr w:val="single" w:sz="4" w:space="0" w:color="auto" w:frame="1"/>
        </w:rPr>
        <w:t>三</w:t>
      </w:r>
      <w:r>
        <w:rPr>
          <w:rFonts w:eastAsia="標楷體"/>
          <w:color w:val="000000"/>
          <w:sz w:val="18"/>
          <w:szCs w:val="18"/>
        </w:rPr>
        <w:t xml:space="preserve">      </w:t>
      </w:r>
      <w:r>
        <w:rPr>
          <w:rFonts w:eastAsia="標楷體" w:hint="eastAsia"/>
          <w:color w:val="000000"/>
          <w:sz w:val="18"/>
          <w:szCs w:val="18"/>
        </w:rPr>
        <w:t xml:space="preserve">      </w:t>
      </w:r>
      <w:r>
        <w:rPr>
          <w:rFonts w:eastAsia="標楷體"/>
          <w:color w:val="000000"/>
          <w:sz w:val="18"/>
          <w:szCs w:val="18"/>
        </w:rPr>
        <w:t xml:space="preserve"> </w:t>
      </w:r>
      <w:r>
        <w:rPr>
          <w:rFonts w:eastAsia="標楷體" w:hint="eastAsia"/>
          <w:color w:val="000000"/>
          <w:sz w:val="18"/>
          <w:szCs w:val="18"/>
        </w:rPr>
        <w:t xml:space="preserve">                      </w:t>
      </w:r>
      <w:r>
        <w:rPr>
          <w:rFonts w:ascii="標楷體" w:eastAsia="標楷體" w:hAnsi="標楷體" w:hint="eastAsia"/>
          <w:b/>
          <w:sz w:val="36"/>
          <w:szCs w:val="36"/>
        </w:rPr>
        <w:t xml:space="preserve">活動教案格式 </w:t>
      </w:r>
      <w:r>
        <w:rPr>
          <w:rFonts w:ascii="標楷體" w:eastAsia="標楷體" w:hAnsi="標楷體"/>
          <w:b/>
          <w:sz w:val="36"/>
          <w:szCs w:val="36"/>
        </w:rPr>
        <w:t xml:space="preserve">  </w:t>
      </w:r>
      <w:r>
        <w:rPr>
          <w:rFonts w:ascii="標楷體" w:eastAsia="標楷體" w:hAnsi="標楷體" w:hint="eastAsia"/>
          <w:b/>
          <w:sz w:val="36"/>
          <w:szCs w:val="36"/>
        </w:rPr>
        <w:t xml:space="preserve"> </w:t>
      </w:r>
      <w:r w:rsidRPr="002A4BEB">
        <w:rPr>
          <w:rFonts w:ascii="標楷體" w:eastAsia="標楷體" w:hAnsi="標楷體" w:hint="eastAsia"/>
          <w:color w:val="808080" w:themeColor="background1" w:themeShade="80"/>
          <w:sz w:val="22"/>
          <w:szCs w:val="36"/>
        </w:rPr>
        <w:t>編號:</w:t>
      </w:r>
      <w:r w:rsidRPr="002A4BEB">
        <w:rPr>
          <w:rFonts w:ascii="標楷體" w:eastAsia="標楷體" w:hAnsi="標楷體" w:hint="eastAsia"/>
          <w:color w:val="808080" w:themeColor="background1" w:themeShade="80"/>
          <w:sz w:val="22"/>
          <w:szCs w:val="36"/>
          <w:u w:val="single"/>
        </w:rPr>
        <w:t xml:space="preserve">          </w:t>
      </w:r>
      <w:r>
        <w:rPr>
          <w:rFonts w:ascii="標楷體" w:eastAsia="標楷體" w:hAnsi="標楷體" w:hint="eastAsia"/>
          <w:color w:val="808080" w:themeColor="background1" w:themeShade="80"/>
          <w:sz w:val="22"/>
          <w:szCs w:val="36"/>
        </w:rPr>
        <w:t>(主辦單位填寫)</w:t>
      </w: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555"/>
        <w:gridCol w:w="992"/>
        <w:gridCol w:w="3394"/>
        <w:gridCol w:w="858"/>
        <w:gridCol w:w="709"/>
        <w:gridCol w:w="992"/>
        <w:gridCol w:w="1243"/>
        <w:gridCol w:w="600"/>
      </w:tblGrid>
      <w:tr w:rsidR="007E675B" w:rsidTr="002E657C">
        <w:trPr>
          <w:trHeight w:val="1509"/>
          <w:jc w:val="center"/>
        </w:trPr>
        <w:tc>
          <w:tcPr>
            <w:tcW w:w="1555" w:type="dxa"/>
            <w:vAlign w:val="center"/>
          </w:tcPr>
          <w:p w:rsidR="007E675B" w:rsidRDefault="007E675B" w:rsidP="007E675B">
            <w:pPr>
              <w:ind w:left="-36"/>
              <w:jc w:val="center"/>
              <w:rPr>
                <w:rFonts w:ascii="標楷體" w:eastAsia="標楷體" w:hAnsi="標楷體"/>
                <w:szCs w:val="24"/>
              </w:rPr>
            </w:pPr>
            <w:r>
              <w:rPr>
                <w:rFonts w:ascii="標楷體" w:eastAsia="標楷體" w:hAnsi="標楷體" w:hint="eastAsia"/>
                <w:szCs w:val="24"/>
              </w:rPr>
              <w:t>展覽主題</w:t>
            </w:r>
          </w:p>
          <w:p w:rsidR="004B2DA5" w:rsidRDefault="004B2DA5" w:rsidP="007E675B">
            <w:pPr>
              <w:ind w:left="-36"/>
              <w:jc w:val="center"/>
              <w:rPr>
                <w:rFonts w:ascii="標楷體" w:eastAsia="標楷體" w:hAnsi="標楷體"/>
                <w:szCs w:val="24"/>
              </w:rPr>
            </w:pPr>
            <w:r w:rsidRPr="004B2DA5">
              <w:rPr>
                <w:rFonts w:ascii="標楷體" w:eastAsia="標楷體" w:hAnsi="標楷體" w:hint="eastAsia"/>
                <w:sz w:val="20"/>
                <w:szCs w:val="24"/>
              </w:rPr>
              <w:t>(限單一主題)</w:t>
            </w:r>
          </w:p>
        </w:tc>
        <w:tc>
          <w:tcPr>
            <w:tcW w:w="8788" w:type="dxa"/>
            <w:gridSpan w:val="7"/>
          </w:tcPr>
          <w:p w:rsidR="00E9625F" w:rsidRDefault="00E9625F" w:rsidP="00E9625F">
            <w:pPr>
              <w:jc w:val="both"/>
              <w:rPr>
                <w:rFonts w:ascii="標楷體" w:eastAsia="標楷體" w:hAnsi="標楷體"/>
                <w:color w:val="000000" w:themeColor="text1"/>
                <w:sz w:val="22"/>
                <w:szCs w:val="16"/>
              </w:rPr>
            </w:pP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1.</w:t>
            </w:r>
            <w:r w:rsidRPr="00C23986">
              <w:rPr>
                <w:rFonts w:ascii="標楷體" w:eastAsia="標楷體" w:hAnsi="標楷體"/>
                <w:color w:val="000000" w:themeColor="text1"/>
                <w:sz w:val="22"/>
                <w:szCs w:val="16"/>
              </w:rPr>
              <w:t>創新之變　經典之位</w:t>
            </w:r>
            <w:r>
              <w:rPr>
                <w:rFonts w:ascii="標楷體" w:eastAsia="標楷體" w:hAnsi="標楷體" w:hint="eastAsia"/>
                <w:color w:val="000000" w:themeColor="text1"/>
                <w:sz w:val="22"/>
                <w:szCs w:val="16"/>
              </w:rPr>
              <w:t xml:space="preserve"> </w:t>
            </w:r>
            <w:r>
              <w:rPr>
                <w:rFonts w:ascii="標楷體" w:eastAsia="標楷體" w:hAnsi="標楷體"/>
                <w:color w:val="000000" w:themeColor="text1"/>
                <w:sz w:val="22"/>
                <w:szCs w:val="16"/>
              </w:rPr>
              <w:t xml:space="preserve"> </w:t>
            </w: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2.</w:t>
            </w:r>
            <w:r w:rsidRPr="00CE57FE">
              <w:rPr>
                <w:rFonts w:ascii="標楷體" w:eastAsia="標楷體" w:hAnsi="標楷體" w:hint="eastAsia"/>
                <w:color w:val="000000" w:themeColor="text1"/>
                <w:sz w:val="22"/>
                <w:szCs w:val="16"/>
              </w:rPr>
              <w:t>米羅的奇幻小宇宙</w:t>
            </w:r>
            <w:r>
              <w:rPr>
                <w:rFonts w:ascii="標楷體" w:eastAsia="標楷體" w:hAnsi="標楷體" w:hint="eastAsia"/>
                <w:color w:val="000000" w:themeColor="text1"/>
                <w:sz w:val="22"/>
                <w:szCs w:val="16"/>
              </w:rPr>
              <w:t xml:space="preserve">  </w:t>
            </w: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3.文藝紹興 </w:t>
            </w:r>
            <w:r w:rsidRPr="00CE57FE">
              <w:rPr>
                <w:rFonts w:ascii="標楷體" w:eastAsia="標楷體" w:hAnsi="標楷體" w:hint="eastAsia"/>
                <w:color w:val="000000" w:themeColor="text1"/>
                <w:sz w:val="22"/>
                <w:szCs w:val="16"/>
              </w:rPr>
              <w:t>宋潮好好玩</w:t>
            </w:r>
          </w:p>
          <w:p w:rsidR="00E9625F" w:rsidRDefault="00E9625F" w:rsidP="00E9625F">
            <w:pPr>
              <w:jc w:val="both"/>
              <w:rPr>
                <w:rFonts w:ascii="標楷體" w:eastAsia="標楷體" w:hAnsi="標楷體"/>
                <w:color w:val="000000" w:themeColor="text1"/>
                <w:sz w:val="22"/>
                <w:szCs w:val="16"/>
              </w:rPr>
            </w:pP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4.</w:t>
            </w:r>
            <w:r w:rsidRPr="00C23986">
              <w:rPr>
                <w:rFonts w:ascii="標楷體" w:eastAsia="標楷體" w:hAnsi="標楷體"/>
                <w:color w:val="000000" w:themeColor="text1"/>
                <w:sz w:val="22"/>
                <w:szCs w:val="16"/>
              </w:rPr>
              <w:t>家鄉的永恆對話-台展三少年</w:t>
            </w:r>
            <w:r>
              <w:rPr>
                <w:rFonts w:ascii="標楷體" w:eastAsia="標楷體" w:hAnsi="標楷體" w:hint="eastAsia"/>
                <w:color w:val="000000" w:themeColor="text1"/>
                <w:sz w:val="22"/>
                <w:szCs w:val="16"/>
              </w:rPr>
              <w:t xml:space="preserve"> </w:t>
            </w: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5.</w:t>
            </w:r>
            <w:r w:rsidRPr="00CE57FE">
              <w:rPr>
                <w:rFonts w:ascii="標楷體" w:eastAsia="標楷體" w:hAnsi="標楷體" w:hint="eastAsia"/>
                <w:color w:val="000000" w:themeColor="text1"/>
                <w:sz w:val="22"/>
                <w:szCs w:val="16"/>
              </w:rPr>
              <w:t>光影巴洛克</w:t>
            </w:r>
            <w:r>
              <w:rPr>
                <w:rFonts w:ascii="標楷體" w:eastAsia="標楷體" w:hAnsi="標楷體" w:hint="eastAsia"/>
                <w:color w:val="000000" w:themeColor="text1"/>
                <w:sz w:val="22"/>
                <w:szCs w:val="16"/>
              </w:rPr>
              <w:t xml:space="preserve"> </w:t>
            </w: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w:t>
            </w:r>
            <w:r>
              <w:rPr>
                <w:rFonts w:ascii="標楷體" w:eastAsia="標楷體" w:hAnsi="標楷體"/>
                <w:color w:val="000000" w:themeColor="text1"/>
                <w:sz w:val="22"/>
                <w:szCs w:val="16"/>
              </w:rPr>
              <w:t>6.</w:t>
            </w:r>
            <w:r w:rsidRPr="00CE57FE">
              <w:rPr>
                <w:rFonts w:ascii="標楷體" w:eastAsia="標楷體" w:hAnsi="標楷體" w:hint="eastAsia"/>
                <w:color w:val="000000" w:themeColor="text1"/>
                <w:sz w:val="22"/>
                <w:szCs w:val="16"/>
              </w:rPr>
              <w:t>見微知美</w:t>
            </w:r>
            <w:r>
              <w:rPr>
                <w:rFonts w:ascii="標楷體" w:eastAsia="標楷體" w:hAnsi="標楷體" w:hint="eastAsia"/>
                <w:color w:val="000000" w:themeColor="text1"/>
                <w:sz w:val="22"/>
                <w:szCs w:val="16"/>
              </w:rPr>
              <w:t xml:space="preserve"> 經驗新視野</w:t>
            </w:r>
          </w:p>
          <w:p w:rsidR="00E9625F" w:rsidRDefault="00E9625F" w:rsidP="00E9625F">
            <w:pPr>
              <w:jc w:val="both"/>
              <w:rPr>
                <w:rFonts w:ascii="標楷體" w:eastAsia="標楷體" w:hAnsi="標楷體"/>
                <w:color w:val="000000" w:themeColor="text1"/>
                <w:sz w:val="22"/>
                <w:szCs w:val="16"/>
              </w:rPr>
            </w:pP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w:t>
            </w:r>
            <w:r>
              <w:rPr>
                <w:rFonts w:ascii="標楷體" w:eastAsia="標楷體" w:hAnsi="標楷體"/>
                <w:color w:val="000000" w:themeColor="text1"/>
                <w:sz w:val="22"/>
                <w:szCs w:val="16"/>
              </w:rPr>
              <w:t>7.</w:t>
            </w:r>
            <w:r w:rsidRPr="00C23986">
              <w:rPr>
                <w:rFonts w:ascii="標楷體" w:eastAsia="標楷體" w:hAnsi="標楷體"/>
                <w:color w:val="000000" w:themeColor="text1"/>
                <w:sz w:val="22"/>
                <w:szCs w:val="16"/>
              </w:rPr>
              <w:t>跟著老頑童探險去！劉其偉藝術特展</w:t>
            </w:r>
            <w:r w:rsidRPr="00CE57FE">
              <w:rPr>
                <w:rFonts w:ascii="標楷體" w:eastAsia="標楷體" w:hAnsi="標楷體" w:hint="eastAsia"/>
                <w:color w:val="000000" w:themeColor="text1"/>
                <w:sz w:val="22"/>
                <w:szCs w:val="16"/>
              </w:rPr>
              <w:t xml:space="preserve"> □</w:t>
            </w:r>
            <w:r>
              <w:rPr>
                <w:rFonts w:ascii="標楷體" w:eastAsia="標楷體" w:hAnsi="標楷體" w:hint="eastAsia"/>
                <w:color w:val="000000" w:themeColor="text1"/>
                <w:sz w:val="22"/>
                <w:szCs w:val="16"/>
              </w:rPr>
              <w:t xml:space="preserve"> </w:t>
            </w:r>
            <w:r>
              <w:rPr>
                <w:rFonts w:ascii="標楷體" w:eastAsia="標楷體" w:hAnsi="標楷體"/>
                <w:color w:val="000000" w:themeColor="text1"/>
                <w:sz w:val="22"/>
                <w:szCs w:val="16"/>
              </w:rPr>
              <w:t>8.</w:t>
            </w:r>
            <w:r>
              <w:rPr>
                <w:rFonts w:ascii="標楷體" w:eastAsia="標楷體" w:hAnsi="標楷體" w:hint="eastAsia"/>
                <w:color w:val="000000" w:themeColor="text1"/>
                <w:sz w:val="22"/>
                <w:szCs w:val="16"/>
              </w:rPr>
              <w:t>向大師挖寶 米勒特展</w:t>
            </w:r>
          </w:p>
          <w:p w:rsidR="00E9625F" w:rsidRDefault="00E9625F" w:rsidP="00E9625F">
            <w:pPr>
              <w:jc w:val="both"/>
              <w:rPr>
                <w:rFonts w:ascii="標楷體" w:eastAsia="標楷體" w:hAnsi="標楷體"/>
                <w:color w:val="000000" w:themeColor="text1"/>
                <w:sz w:val="22"/>
                <w:szCs w:val="16"/>
              </w:rPr>
            </w:pP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9</w:t>
            </w:r>
            <w:r>
              <w:rPr>
                <w:rFonts w:ascii="標楷體" w:eastAsia="標楷體" w:hAnsi="標楷體"/>
                <w:color w:val="000000" w:themeColor="text1"/>
                <w:sz w:val="22"/>
                <w:szCs w:val="16"/>
              </w:rPr>
              <w:t>.</w:t>
            </w:r>
            <w:r w:rsidRPr="00CE57FE">
              <w:rPr>
                <w:rFonts w:ascii="標楷體" w:eastAsia="標楷體" w:hAnsi="標楷體" w:hint="eastAsia"/>
                <w:color w:val="000000" w:themeColor="text1"/>
                <w:sz w:val="22"/>
                <w:szCs w:val="16"/>
              </w:rPr>
              <w:t>空間任意門</w:t>
            </w:r>
            <w:r>
              <w:rPr>
                <w:rFonts w:ascii="標楷體" w:eastAsia="標楷體" w:hAnsi="標楷體" w:hint="eastAsia"/>
                <w:color w:val="000000" w:themeColor="text1"/>
                <w:sz w:val="22"/>
                <w:szCs w:val="16"/>
              </w:rPr>
              <w:t xml:space="preserve"> </w:t>
            </w:r>
            <w:r w:rsidR="007414B0">
              <w:rPr>
                <w:rFonts w:ascii="標楷體" w:eastAsia="標楷體" w:hAnsi="標楷體" w:hint="eastAsia"/>
                <w:color w:val="000000" w:themeColor="text1"/>
                <w:sz w:val="22"/>
                <w:szCs w:val="16"/>
              </w:rPr>
              <w:sym w:font="Wingdings 2" w:char="F052"/>
            </w:r>
            <w:r>
              <w:rPr>
                <w:rFonts w:ascii="標楷體" w:eastAsia="標楷體" w:hAnsi="標楷體" w:hint="eastAsia"/>
                <w:color w:val="000000" w:themeColor="text1"/>
                <w:sz w:val="22"/>
                <w:szCs w:val="16"/>
              </w:rPr>
              <w:t xml:space="preserve"> 10.</w:t>
            </w:r>
            <w:r w:rsidRPr="00C23986">
              <w:rPr>
                <w:rFonts w:ascii="標楷體" w:eastAsia="標楷體" w:hAnsi="標楷體"/>
                <w:color w:val="000000" w:themeColor="text1"/>
                <w:sz w:val="22"/>
                <w:szCs w:val="16"/>
              </w:rPr>
              <w:t>多才！多藝！義大利文藝復興展</w:t>
            </w:r>
            <w:r>
              <w:rPr>
                <w:rFonts w:ascii="標楷體" w:eastAsia="標楷體" w:hAnsi="標楷體" w:hint="eastAsia"/>
                <w:color w:val="000000" w:themeColor="text1"/>
                <w:sz w:val="22"/>
                <w:szCs w:val="16"/>
              </w:rPr>
              <w:t xml:space="preserve"> </w:t>
            </w:r>
            <w:r w:rsidRPr="00CE57FE">
              <w:rPr>
                <w:rFonts w:ascii="標楷體" w:eastAsia="標楷體" w:hAnsi="標楷體" w:hint="eastAsia"/>
                <w:color w:val="000000" w:themeColor="text1"/>
                <w:sz w:val="22"/>
                <w:szCs w:val="16"/>
              </w:rPr>
              <w:t>□</w:t>
            </w:r>
            <w:r>
              <w:rPr>
                <w:rFonts w:ascii="標楷體" w:eastAsia="標楷體" w:hAnsi="標楷體" w:hint="eastAsia"/>
                <w:color w:val="000000" w:themeColor="text1"/>
                <w:sz w:val="22"/>
                <w:szCs w:val="16"/>
              </w:rPr>
              <w:t xml:space="preserve"> 11.市集展</w:t>
            </w:r>
          </w:p>
          <w:p w:rsidR="007E675B" w:rsidRPr="007E675B" w:rsidRDefault="00E9625F" w:rsidP="00E9625F">
            <w:pPr>
              <w:jc w:val="both"/>
              <w:rPr>
                <w:rFonts w:ascii="標楷體" w:eastAsia="標楷體" w:hAnsi="標楷體"/>
                <w:color w:val="000000" w:themeColor="text1"/>
                <w:sz w:val="22"/>
                <w:szCs w:val="16"/>
              </w:rPr>
            </w:pPr>
            <w:r>
              <w:rPr>
                <w:rFonts w:ascii="標楷體" w:eastAsia="標楷體" w:hAnsi="標楷體" w:hint="eastAsia"/>
                <w:color w:val="7F7F7F"/>
                <w:sz w:val="22"/>
                <w:szCs w:val="16"/>
              </w:rPr>
              <w:t>請依據廣達游於藝展覽主題編寫教案內容</w:t>
            </w:r>
            <w:r w:rsidRPr="00DB7211">
              <w:rPr>
                <w:rFonts w:ascii="標楷體" w:eastAsia="標楷體" w:hAnsi="標楷體" w:hint="eastAsia"/>
                <w:color w:val="7F7F7F"/>
                <w:sz w:val="22"/>
                <w:szCs w:val="16"/>
              </w:rPr>
              <w:t>(參閱附件一)</w:t>
            </w:r>
          </w:p>
        </w:tc>
      </w:tr>
      <w:tr w:rsidR="007E675B" w:rsidTr="002E657C">
        <w:trPr>
          <w:jc w:val="center"/>
        </w:trPr>
        <w:tc>
          <w:tcPr>
            <w:tcW w:w="1555" w:type="dxa"/>
            <w:vAlign w:val="center"/>
          </w:tcPr>
          <w:p w:rsidR="007E675B" w:rsidRDefault="007E675B" w:rsidP="007E675B">
            <w:pPr>
              <w:jc w:val="center"/>
              <w:rPr>
                <w:rFonts w:ascii="標楷體" w:eastAsia="標楷體" w:hAnsi="標楷體"/>
              </w:rPr>
            </w:pPr>
            <w:r>
              <w:rPr>
                <w:rFonts w:ascii="標楷體" w:eastAsia="標楷體" w:hAnsi="標楷體" w:hint="eastAsia"/>
              </w:rPr>
              <w:t>教學主題名稱</w:t>
            </w:r>
          </w:p>
        </w:tc>
        <w:tc>
          <w:tcPr>
            <w:tcW w:w="8788" w:type="dxa"/>
            <w:gridSpan w:val="7"/>
            <w:vAlign w:val="center"/>
          </w:tcPr>
          <w:p w:rsidR="007E675B" w:rsidRPr="00B723EC" w:rsidRDefault="00B723EC" w:rsidP="00494B87">
            <w:pPr>
              <w:jc w:val="both"/>
              <w:rPr>
                <w:rFonts w:ascii="標楷體" w:eastAsia="標楷體" w:hAnsi="標楷體"/>
                <w:sz w:val="22"/>
                <w:szCs w:val="16"/>
              </w:rPr>
            </w:pPr>
            <w:r w:rsidRPr="00BE12D7">
              <w:rPr>
                <w:rFonts w:ascii="標楷體" w:eastAsia="標楷體" w:hAnsi="標楷體" w:hint="eastAsia"/>
                <w:szCs w:val="16"/>
              </w:rPr>
              <w:t>讓我們一起穿越到文藝復興時期</w:t>
            </w:r>
          </w:p>
        </w:tc>
      </w:tr>
      <w:tr w:rsidR="007E675B" w:rsidTr="00BA249A">
        <w:trPr>
          <w:trHeight w:val="5566"/>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設計理念</w:t>
            </w:r>
          </w:p>
        </w:tc>
        <w:tc>
          <w:tcPr>
            <w:tcW w:w="8788" w:type="dxa"/>
            <w:gridSpan w:val="7"/>
            <w:vAlign w:val="center"/>
          </w:tcPr>
          <w:p w:rsidR="00DE59FA" w:rsidRDefault="0009323D" w:rsidP="00494B87">
            <w:pPr>
              <w:jc w:val="both"/>
              <w:rPr>
                <w:rFonts w:ascii="標楷體" w:eastAsia="標楷體" w:hAnsi="標楷體"/>
                <w:sz w:val="22"/>
                <w:szCs w:val="16"/>
              </w:rPr>
            </w:pPr>
            <w:r>
              <w:rPr>
                <w:rFonts w:ascii="標楷體" w:eastAsia="標楷體" w:hAnsi="標楷體" w:hint="eastAsia"/>
                <w:sz w:val="22"/>
                <w:szCs w:val="16"/>
              </w:rPr>
              <w:t xml:space="preserve">    </w:t>
            </w:r>
            <w:r w:rsidR="00DE59FA">
              <w:rPr>
                <w:rFonts w:ascii="標楷體" w:eastAsia="標楷體" w:hAnsi="標楷體" w:hint="eastAsia"/>
                <w:sz w:val="22"/>
                <w:szCs w:val="16"/>
              </w:rPr>
              <w:t>以文藝復興時期當代著名藝術家之作品為元素，設計一套具知識性與實作性之課程，透過教師介紹當代藝術風格、分享藝術家之生平及其作品，引發學生對文藝復興時期之興趣，進而帶入實作課程，針對「對稱圖形」概念進行三節課的創作課程，使學生對其概念更加</w:t>
            </w:r>
            <w:r>
              <w:rPr>
                <w:rFonts w:ascii="標楷體" w:eastAsia="標楷體" w:hAnsi="標楷體" w:hint="eastAsia"/>
                <w:sz w:val="22"/>
                <w:szCs w:val="16"/>
              </w:rPr>
              <w:t>熟</w:t>
            </w:r>
            <w:r w:rsidR="00DE59FA">
              <w:rPr>
                <w:rFonts w:ascii="標楷體" w:eastAsia="標楷體" w:hAnsi="標楷體" w:hint="eastAsia"/>
                <w:sz w:val="22"/>
                <w:szCs w:val="16"/>
              </w:rPr>
              <w:t>悉。再來，規劃中世紀與文藝復興時期</w:t>
            </w:r>
            <w:r w:rsidR="00BA249A">
              <w:rPr>
                <w:rFonts w:ascii="標楷體" w:eastAsia="標楷體" w:hAnsi="標楷體" w:hint="eastAsia"/>
                <w:sz w:val="22"/>
                <w:szCs w:val="16"/>
              </w:rPr>
              <w:t>藝術、建築與人文發展</w:t>
            </w:r>
            <w:r w:rsidR="00DE59FA">
              <w:rPr>
                <w:rFonts w:ascii="標楷體" w:eastAsia="標楷體" w:hAnsi="標楷體" w:hint="eastAsia"/>
                <w:sz w:val="22"/>
                <w:szCs w:val="16"/>
              </w:rPr>
              <w:t>比較</w:t>
            </w:r>
            <w:r w:rsidR="00BA249A">
              <w:rPr>
                <w:rFonts w:ascii="標楷體" w:eastAsia="標楷體" w:hAnsi="標楷體" w:hint="eastAsia"/>
                <w:sz w:val="22"/>
                <w:szCs w:val="16"/>
              </w:rPr>
              <w:t>之課程，透過媒體工具之運用，查詢所需之資料，做出一份導覽講稿。最後，訓練學生成為一名專業的游於藝小小導覽員。</w:t>
            </w:r>
          </w:p>
          <w:p w:rsidR="00DE59FA" w:rsidRDefault="00BA249A" w:rsidP="00494B87">
            <w:pPr>
              <w:jc w:val="both"/>
              <w:rPr>
                <w:rFonts w:ascii="標楷體" w:eastAsia="標楷體" w:hAnsi="標楷體"/>
                <w:color w:val="7F7F7F"/>
                <w:sz w:val="22"/>
                <w:szCs w:val="16"/>
              </w:rPr>
            </w:pPr>
            <w:r>
              <w:rPr>
                <w:rFonts w:ascii="標楷體" w:eastAsia="標楷體" w:hAnsi="標楷體"/>
                <w:noProof/>
                <w:color w:val="7F7F7F"/>
                <w:sz w:val="22"/>
                <w:szCs w:val="16"/>
              </w:rPr>
              <w:drawing>
                <wp:anchor distT="0" distB="0" distL="114300" distR="114300" simplePos="0" relativeHeight="251681792" behindDoc="1" locked="0" layoutInCell="1" allowOverlap="1" wp14:anchorId="5A4D8DBE">
                  <wp:simplePos x="0" y="0"/>
                  <wp:positionH relativeFrom="column">
                    <wp:posOffset>683895</wp:posOffset>
                  </wp:positionH>
                  <wp:positionV relativeFrom="paragraph">
                    <wp:posOffset>152400</wp:posOffset>
                  </wp:positionV>
                  <wp:extent cx="4358640" cy="1859280"/>
                  <wp:effectExtent l="0" t="0" r="22860" b="7620"/>
                  <wp:wrapTight wrapText="bothSides">
                    <wp:wrapPolygon edited="0">
                      <wp:start x="15199" y="0"/>
                      <wp:lineTo x="15199" y="3541"/>
                      <wp:lineTo x="2077" y="5090"/>
                      <wp:lineTo x="0" y="5533"/>
                      <wp:lineTo x="0" y="16156"/>
                      <wp:lineTo x="15199" y="17705"/>
                      <wp:lineTo x="15199" y="21467"/>
                      <wp:lineTo x="15577" y="21467"/>
                      <wp:lineTo x="15766" y="21246"/>
                      <wp:lineTo x="17182" y="17705"/>
                      <wp:lineTo x="21619" y="15049"/>
                      <wp:lineTo x="21619" y="6639"/>
                      <wp:lineTo x="20864" y="5975"/>
                      <wp:lineTo x="17087" y="3541"/>
                      <wp:lineTo x="15577" y="0"/>
                      <wp:lineTo x="15199" y="0"/>
                    </wp:wrapPolygon>
                  </wp:wrapTight>
                  <wp:docPr id="4" name="資料庫圖表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14:sizeRelH relativeFrom="page">
                    <wp14:pctWidth>0</wp14:pctWidth>
                  </wp14:sizeRelH>
                  <wp14:sizeRelV relativeFrom="page">
                    <wp14:pctHeight>0</wp14:pctHeight>
                  </wp14:sizeRelV>
                </wp:anchor>
              </w:drawing>
            </w:r>
          </w:p>
          <w:p w:rsidR="00BA249A" w:rsidRPr="00DB7211" w:rsidRDefault="00BA249A" w:rsidP="00494B87">
            <w:pPr>
              <w:jc w:val="both"/>
              <w:rPr>
                <w:rFonts w:ascii="標楷體" w:eastAsia="標楷體" w:hAnsi="標楷體" w:hint="eastAsia"/>
                <w:color w:val="7F7F7F"/>
                <w:sz w:val="22"/>
                <w:szCs w:val="16"/>
              </w:rPr>
            </w:pP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教材來源</w:t>
            </w:r>
          </w:p>
        </w:tc>
        <w:tc>
          <w:tcPr>
            <w:tcW w:w="8788" w:type="dxa"/>
            <w:gridSpan w:val="7"/>
            <w:vAlign w:val="center"/>
          </w:tcPr>
          <w:p w:rsidR="007E675B" w:rsidRPr="00BE12D7" w:rsidRDefault="008963FE" w:rsidP="00494B87">
            <w:pPr>
              <w:jc w:val="both"/>
              <w:rPr>
                <w:rFonts w:ascii="標楷體" w:eastAsia="標楷體" w:hAnsi="標楷體"/>
                <w:szCs w:val="16"/>
              </w:rPr>
            </w:pPr>
            <w:r w:rsidRPr="00BE12D7">
              <w:rPr>
                <w:rFonts w:ascii="標楷體" w:eastAsia="標楷體" w:hAnsi="標楷體" w:hint="eastAsia"/>
                <w:szCs w:val="16"/>
              </w:rPr>
              <w:t>網路資料、自編教材、廣達游於藝網站、廣達游於藝-展覽</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主要教學領域/科目</w:t>
            </w:r>
          </w:p>
        </w:tc>
        <w:tc>
          <w:tcPr>
            <w:tcW w:w="8788" w:type="dxa"/>
            <w:gridSpan w:val="7"/>
            <w:vAlign w:val="center"/>
          </w:tcPr>
          <w:p w:rsidR="007E675B" w:rsidRPr="00BE12D7" w:rsidRDefault="008963FE" w:rsidP="00494B87">
            <w:pPr>
              <w:jc w:val="both"/>
              <w:rPr>
                <w:rFonts w:ascii="標楷體" w:eastAsia="標楷體" w:hAnsi="標楷體"/>
                <w:color w:val="7F7F7F"/>
                <w:szCs w:val="16"/>
              </w:rPr>
            </w:pPr>
            <w:r w:rsidRPr="00BE12D7">
              <w:rPr>
                <w:rFonts w:ascii="標楷體" w:eastAsia="標楷體" w:hAnsi="標楷體" w:hint="eastAsia"/>
                <w:szCs w:val="16"/>
              </w:rPr>
              <w:t>生活領域/藝術與人文</w:t>
            </w:r>
          </w:p>
        </w:tc>
      </w:tr>
      <w:tr w:rsidR="007E675B" w:rsidTr="002E657C">
        <w:trPr>
          <w:jc w:val="center"/>
        </w:trPr>
        <w:tc>
          <w:tcPr>
            <w:tcW w:w="1555" w:type="dxa"/>
            <w:vAlign w:val="center"/>
          </w:tcPr>
          <w:p w:rsidR="007E675B" w:rsidRDefault="007E675B" w:rsidP="007E675B">
            <w:pPr>
              <w:jc w:val="center"/>
              <w:rPr>
                <w:rFonts w:ascii="標楷體" w:eastAsia="標楷體" w:hAnsi="標楷體"/>
              </w:rPr>
            </w:pPr>
            <w:r>
              <w:rPr>
                <w:rFonts w:ascii="標楷體" w:eastAsia="標楷體" w:hAnsi="標楷體" w:hint="eastAsia"/>
              </w:rPr>
              <w:t>次要教學領域/科目</w:t>
            </w:r>
          </w:p>
        </w:tc>
        <w:tc>
          <w:tcPr>
            <w:tcW w:w="8788" w:type="dxa"/>
            <w:gridSpan w:val="7"/>
            <w:vAlign w:val="center"/>
          </w:tcPr>
          <w:p w:rsidR="008963FE" w:rsidRPr="00BE12D7" w:rsidRDefault="008963FE" w:rsidP="00494B87">
            <w:pPr>
              <w:jc w:val="both"/>
              <w:rPr>
                <w:rFonts w:ascii="標楷體" w:eastAsia="標楷體" w:hAnsi="標楷體"/>
                <w:szCs w:val="16"/>
              </w:rPr>
            </w:pPr>
            <w:r w:rsidRPr="00BE12D7">
              <w:rPr>
                <w:rFonts w:ascii="標楷體" w:eastAsia="標楷體" w:hAnsi="標楷體" w:hint="eastAsia"/>
                <w:szCs w:val="16"/>
              </w:rPr>
              <w:t>電腦課</w:t>
            </w:r>
          </w:p>
          <w:p w:rsidR="008963FE" w:rsidRPr="00BE12D7" w:rsidRDefault="008963FE" w:rsidP="00494B87">
            <w:pPr>
              <w:jc w:val="both"/>
              <w:rPr>
                <w:rFonts w:ascii="標楷體" w:eastAsia="標楷體" w:hAnsi="標楷體"/>
                <w:szCs w:val="16"/>
              </w:rPr>
            </w:pPr>
            <w:r w:rsidRPr="00BE12D7">
              <w:rPr>
                <w:rFonts w:ascii="標楷體" w:eastAsia="標楷體" w:hAnsi="標楷體" w:hint="eastAsia"/>
                <w:szCs w:val="16"/>
              </w:rPr>
              <w:t>綜合課</w:t>
            </w:r>
          </w:p>
          <w:p w:rsidR="007E675B" w:rsidRPr="00BE12D7" w:rsidRDefault="008963FE" w:rsidP="00494B87">
            <w:pPr>
              <w:jc w:val="both"/>
              <w:rPr>
                <w:rFonts w:ascii="標楷體" w:eastAsia="標楷體" w:hAnsi="標楷體"/>
                <w:color w:val="7F7F7F"/>
                <w:szCs w:val="16"/>
              </w:rPr>
            </w:pPr>
            <w:r w:rsidRPr="00BE12D7">
              <w:rPr>
                <w:rFonts w:ascii="標楷體" w:eastAsia="標楷體" w:hAnsi="標楷體" w:hint="eastAsia"/>
                <w:szCs w:val="16"/>
              </w:rPr>
              <w:t>數學領域</w:t>
            </w:r>
          </w:p>
        </w:tc>
      </w:tr>
      <w:tr w:rsidR="007E675B" w:rsidTr="002E657C">
        <w:trPr>
          <w:trHeight w:val="762"/>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適用年級</w:t>
            </w:r>
          </w:p>
        </w:tc>
        <w:tc>
          <w:tcPr>
            <w:tcW w:w="5244" w:type="dxa"/>
            <w:gridSpan w:val="3"/>
            <w:vAlign w:val="center"/>
          </w:tcPr>
          <w:p w:rsidR="007E675B" w:rsidRPr="00494B87" w:rsidRDefault="007E675B" w:rsidP="00494B87">
            <w:pPr>
              <w:jc w:val="both"/>
              <w:rPr>
                <w:rFonts w:ascii="標楷體" w:eastAsia="標楷體" w:hAnsi="標楷體"/>
              </w:rPr>
            </w:pPr>
            <w:r w:rsidRPr="00494B87">
              <w:rPr>
                <w:rFonts w:ascii="標楷體" w:eastAsia="標楷體" w:hAnsi="標楷體" w:hint="eastAsia"/>
              </w:rPr>
              <w:t>國小</w:t>
            </w:r>
            <w:r w:rsidR="0009323D">
              <w:rPr>
                <w:rFonts w:ascii="標楷體" w:eastAsia="標楷體" w:hAnsi="標楷體" w:hint="eastAsia"/>
              </w:rPr>
              <w:t>三~</w:t>
            </w:r>
            <w:r w:rsidR="00494B87" w:rsidRPr="00494B87">
              <w:rPr>
                <w:rFonts w:ascii="標楷體" w:eastAsia="標楷體" w:hAnsi="標楷體" w:hint="eastAsia"/>
              </w:rPr>
              <w:t>六</w:t>
            </w:r>
            <w:r w:rsidRPr="00494B87">
              <w:rPr>
                <w:rFonts w:ascii="標楷體" w:eastAsia="標楷體" w:hAnsi="標楷體" w:hint="eastAsia"/>
              </w:rPr>
              <w:t>年級</w:t>
            </w:r>
          </w:p>
        </w:tc>
        <w:tc>
          <w:tcPr>
            <w:tcW w:w="1701" w:type="dxa"/>
            <w:gridSpan w:val="2"/>
            <w:vAlign w:val="center"/>
            <w:hideMark/>
          </w:tcPr>
          <w:p w:rsidR="007E675B" w:rsidRPr="00494B87" w:rsidRDefault="007E675B" w:rsidP="00494B87">
            <w:pPr>
              <w:jc w:val="center"/>
              <w:rPr>
                <w:rFonts w:ascii="標楷體" w:eastAsia="標楷體" w:hAnsi="標楷體"/>
              </w:rPr>
            </w:pPr>
            <w:r w:rsidRPr="00494B87">
              <w:rPr>
                <w:rFonts w:ascii="標楷體" w:eastAsia="標楷體" w:hAnsi="標楷體" w:hint="eastAsia"/>
              </w:rPr>
              <w:t>教學節數</w:t>
            </w:r>
          </w:p>
        </w:tc>
        <w:tc>
          <w:tcPr>
            <w:tcW w:w="1843" w:type="dxa"/>
            <w:gridSpan w:val="2"/>
            <w:vAlign w:val="center"/>
          </w:tcPr>
          <w:p w:rsidR="007E675B" w:rsidRDefault="007E675B" w:rsidP="00494B87">
            <w:pPr>
              <w:jc w:val="both"/>
              <w:rPr>
                <w:rFonts w:ascii="標楷體" w:eastAsia="標楷體" w:hAnsi="標楷體"/>
              </w:rPr>
            </w:pPr>
            <w:r>
              <w:rPr>
                <w:rFonts w:ascii="標楷體" w:eastAsia="標楷體" w:hAnsi="標楷體" w:hint="eastAsia"/>
              </w:rPr>
              <w:t>共</w:t>
            </w:r>
            <w:r w:rsidR="008963FE">
              <w:rPr>
                <w:rFonts w:ascii="標楷體" w:eastAsia="標楷體" w:hAnsi="標楷體" w:hint="eastAsia"/>
              </w:rPr>
              <w:t>11</w:t>
            </w:r>
            <w:r>
              <w:rPr>
                <w:rFonts w:ascii="標楷體" w:eastAsia="標楷體" w:hAnsi="標楷體" w:hint="eastAsia"/>
              </w:rPr>
              <w:t>節</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核心素養</w:t>
            </w:r>
          </w:p>
        </w:tc>
        <w:tc>
          <w:tcPr>
            <w:tcW w:w="8788" w:type="dxa"/>
            <w:gridSpan w:val="7"/>
            <w:vAlign w:val="center"/>
          </w:tcPr>
          <w:p w:rsidR="007E675B" w:rsidRPr="009E1809" w:rsidRDefault="005A74B1" w:rsidP="00494B87">
            <w:pPr>
              <w:jc w:val="both"/>
              <w:rPr>
                <w:rFonts w:ascii="標楷體" w:eastAsia="標楷體" w:hAnsi="標楷體" w:cs="Arial"/>
                <w:color w:val="333333"/>
                <w:szCs w:val="24"/>
                <w:shd w:val="clear" w:color="auto" w:fill="FFFFFF"/>
              </w:rPr>
            </w:pPr>
            <w:r w:rsidRPr="009E1809">
              <w:rPr>
                <w:rFonts w:ascii="標楷體" w:eastAsia="標楷體" w:hAnsi="標楷體" w:cs="Arial"/>
                <w:color w:val="333333"/>
                <w:szCs w:val="24"/>
                <w:shd w:val="clear" w:color="auto" w:fill="FFFFFF"/>
              </w:rPr>
              <w:t>B3藝術涵養與美感素養</w:t>
            </w:r>
          </w:p>
          <w:p w:rsidR="005A74B1" w:rsidRPr="009E1809" w:rsidRDefault="005A74B1" w:rsidP="00494B87">
            <w:pPr>
              <w:jc w:val="both"/>
              <w:rPr>
                <w:rFonts w:ascii="標楷體" w:eastAsia="標楷體" w:hAnsi="標楷體" w:cs="Arial"/>
                <w:color w:val="333333"/>
                <w:szCs w:val="24"/>
                <w:shd w:val="clear" w:color="auto" w:fill="F7F7F7"/>
              </w:rPr>
            </w:pPr>
            <w:r w:rsidRPr="009E1809">
              <w:rPr>
                <w:rFonts w:ascii="標楷體" w:eastAsia="標楷體" w:hAnsi="標楷體" w:cs="Arial"/>
                <w:color w:val="333333"/>
                <w:szCs w:val="24"/>
                <w:shd w:val="clear" w:color="auto" w:fill="F7F7F7"/>
              </w:rPr>
              <w:t>B2科技資訊與媒體素養</w:t>
            </w:r>
          </w:p>
          <w:p w:rsidR="005A74B1" w:rsidRPr="009E1809" w:rsidRDefault="005A74B1" w:rsidP="00494B87">
            <w:pPr>
              <w:jc w:val="both"/>
              <w:rPr>
                <w:rFonts w:ascii="標楷體" w:eastAsia="標楷體" w:hAnsi="標楷體" w:cs="Arial"/>
                <w:color w:val="333333"/>
                <w:szCs w:val="24"/>
                <w:shd w:val="clear" w:color="auto" w:fill="FFFFFF"/>
              </w:rPr>
            </w:pPr>
            <w:r w:rsidRPr="009E1809">
              <w:rPr>
                <w:rFonts w:ascii="標楷體" w:eastAsia="標楷體" w:hAnsi="標楷體" w:cs="Arial"/>
                <w:color w:val="333333"/>
                <w:szCs w:val="24"/>
                <w:shd w:val="clear" w:color="auto" w:fill="FFFFFF"/>
              </w:rPr>
              <w:t>B1符號運用與溝通表達</w:t>
            </w:r>
          </w:p>
          <w:p w:rsidR="005A74B1" w:rsidRPr="00DB7211" w:rsidRDefault="005A74B1" w:rsidP="00494B87">
            <w:pPr>
              <w:jc w:val="both"/>
              <w:rPr>
                <w:rFonts w:ascii="標楷體" w:eastAsia="標楷體" w:hAnsi="標楷體" w:hint="eastAsia"/>
                <w:color w:val="7F7F7F"/>
                <w:sz w:val="22"/>
                <w:szCs w:val="16"/>
              </w:rPr>
            </w:pPr>
            <w:r w:rsidRPr="009E1809">
              <w:rPr>
                <w:rFonts w:ascii="標楷體" w:eastAsia="標楷體" w:hAnsi="標楷體" w:cs="Arial"/>
                <w:color w:val="333333"/>
                <w:szCs w:val="24"/>
                <w:shd w:val="clear" w:color="auto" w:fill="FFFFFF"/>
              </w:rPr>
              <w:t>C2人際關係與團隊合作</w:t>
            </w:r>
          </w:p>
        </w:tc>
      </w:tr>
      <w:tr w:rsidR="007E675B" w:rsidTr="002E657C">
        <w:trPr>
          <w:jc w:val="center"/>
        </w:trPr>
        <w:tc>
          <w:tcPr>
            <w:tcW w:w="1555" w:type="dxa"/>
            <w:vAlign w:val="center"/>
            <w:hideMark/>
          </w:tcPr>
          <w:p w:rsidR="007E675B" w:rsidRPr="001222EF" w:rsidRDefault="007E675B" w:rsidP="007E675B">
            <w:pPr>
              <w:jc w:val="center"/>
              <w:rPr>
                <w:rFonts w:ascii="標楷體" w:eastAsia="標楷體" w:hAnsi="標楷體"/>
              </w:rPr>
            </w:pPr>
            <w:r w:rsidRPr="001222EF">
              <w:rPr>
                <w:rFonts w:ascii="標楷體" w:eastAsia="標楷體" w:hAnsi="標楷體" w:hint="eastAsia"/>
              </w:rPr>
              <w:t>學習表現</w:t>
            </w:r>
          </w:p>
        </w:tc>
        <w:tc>
          <w:tcPr>
            <w:tcW w:w="8788" w:type="dxa"/>
            <w:gridSpan w:val="7"/>
            <w:vAlign w:val="center"/>
          </w:tcPr>
          <w:p w:rsidR="007E675B" w:rsidRPr="009E1809" w:rsidRDefault="009E1809" w:rsidP="009E1809">
            <w:pPr>
              <w:jc w:val="both"/>
              <w:rPr>
                <w:rFonts w:ascii="標楷體" w:eastAsia="標楷體" w:hAnsi="標楷體"/>
              </w:rPr>
            </w:pPr>
            <w:r>
              <w:rPr>
                <w:rFonts w:ascii="標楷體" w:eastAsia="標楷體" w:hAnsi="標楷體" w:cs="微軟正黑體" w:hint="eastAsia"/>
              </w:rPr>
              <w:t>1-</w:t>
            </w:r>
            <w:r w:rsidRPr="009E1809">
              <w:rPr>
                <w:rFonts w:ascii="標楷體" w:eastAsia="標楷體" w:hAnsi="標楷體" w:cs="微軟正黑體" w:hint="eastAsia"/>
              </w:rPr>
              <w:t>Ⅱ</w:t>
            </w:r>
            <w:r w:rsidRPr="009E1809">
              <w:rPr>
                <w:rFonts w:ascii="標楷體" w:eastAsia="標楷體" w:hAnsi="標楷體"/>
              </w:rPr>
              <w:t>-2 能探索視覺元素，並表達自我感受與想像。</w:t>
            </w:r>
          </w:p>
          <w:p w:rsidR="009E1809" w:rsidRPr="009E1809" w:rsidRDefault="009E1809" w:rsidP="009E1809">
            <w:pPr>
              <w:jc w:val="both"/>
              <w:rPr>
                <w:rFonts w:ascii="標楷體" w:eastAsia="標楷體" w:hAnsi="標楷體"/>
              </w:rPr>
            </w:pPr>
            <w:r>
              <w:rPr>
                <w:rFonts w:ascii="標楷體" w:eastAsia="標楷體" w:hAnsi="標楷體" w:cs="微軟正黑體" w:hint="eastAsia"/>
              </w:rPr>
              <w:t>2-</w:t>
            </w:r>
            <w:r w:rsidRPr="009E1809">
              <w:rPr>
                <w:rFonts w:ascii="標楷體" w:eastAsia="標楷體" w:hAnsi="標楷體" w:cs="微軟正黑體" w:hint="eastAsia"/>
              </w:rPr>
              <w:t>Ⅱ</w:t>
            </w:r>
            <w:r w:rsidRPr="009E1809">
              <w:rPr>
                <w:rFonts w:ascii="標楷體" w:eastAsia="標楷體" w:hAnsi="標楷體"/>
              </w:rPr>
              <w:t>-7 能描述自己和他人作品的特徵。</w:t>
            </w:r>
          </w:p>
          <w:p w:rsidR="009E1809" w:rsidRPr="009E1809" w:rsidRDefault="009E1809" w:rsidP="009E1809">
            <w:pPr>
              <w:jc w:val="both"/>
              <w:rPr>
                <w:rFonts w:ascii="標楷體" w:eastAsia="標楷體" w:hAnsi="標楷體"/>
              </w:rPr>
            </w:pPr>
            <w:r>
              <w:rPr>
                <w:rFonts w:ascii="標楷體" w:eastAsia="標楷體" w:hAnsi="標楷體" w:cs="微軟正黑體" w:hint="eastAsia"/>
              </w:rPr>
              <w:t>3-</w:t>
            </w:r>
            <w:r w:rsidRPr="009E1809">
              <w:rPr>
                <w:rFonts w:ascii="標楷體" w:eastAsia="標楷體" w:hAnsi="標楷體" w:cs="微軟正黑體" w:hint="eastAsia"/>
              </w:rPr>
              <w:t>Ⅱ</w:t>
            </w:r>
            <w:r w:rsidRPr="009E1809">
              <w:rPr>
                <w:rFonts w:ascii="標楷體" w:eastAsia="標楷體" w:hAnsi="標楷體"/>
              </w:rPr>
              <w:t>-2 能觀察並體會藝術與生活的關係。</w:t>
            </w:r>
          </w:p>
          <w:p w:rsidR="009E1809" w:rsidRPr="009E1809" w:rsidRDefault="009E1809" w:rsidP="009E1809">
            <w:pPr>
              <w:jc w:val="both"/>
              <w:rPr>
                <w:rFonts w:ascii="標楷體" w:eastAsia="標楷體" w:hAnsi="標楷體" w:hint="eastAsia"/>
              </w:rPr>
            </w:pPr>
            <w:r w:rsidRPr="009E1809">
              <w:rPr>
                <w:rFonts w:ascii="標楷體" w:eastAsia="標楷體" w:hAnsi="標楷體"/>
              </w:rPr>
              <w:t>2-</w:t>
            </w:r>
            <w:r w:rsidRPr="009E1809">
              <w:rPr>
                <w:rFonts w:ascii="標楷體" w:eastAsia="標楷體" w:hAnsi="標楷體" w:cs="微軟正黑體" w:hint="eastAsia"/>
              </w:rPr>
              <w:t>Ⅲ</w:t>
            </w:r>
            <w:r w:rsidRPr="009E1809">
              <w:rPr>
                <w:rFonts w:ascii="標楷體" w:eastAsia="標楷體" w:hAnsi="標楷體"/>
              </w:rPr>
              <w:t>-2 能發現藝術作品中的構成要素與形式原理，並表達自己的想法。</w:t>
            </w:r>
          </w:p>
          <w:p w:rsidR="009E1809" w:rsidRPr="009E1809" w:rsidRDefault="009E1809" w:rsidP="009E1809">
            <w:pPr>
              <w:jc w:val="both"/>
              <w:rPr>
                <w:rFonts w:ascii="標楷體" w:eastAsia="標楷體" w:hAnsi="標楷體" w:hint="eastAsia"/>
                <w:color w:val="7F7F7F"/>
                <w:sz w:val="22"/>
                <w:szCs w:val="16"/>
              </w:rPr>
            </w:pPr>
            <w:r w:rsidRPr="009E1809">
              <w:rPr>
                <w:rFonts w:ascii="標楷體" w:eastAsia="標楷體" w:hAnsi="標楷體"/>
              </w:rPr>
              <w:t>3-</w:t>
            </w:r>
            <w:r w:rsidRPr="009E1809">
              <w:rPr>
                <w:rFonts w:ascii="標楷體" w:eastAsia="標楷體" w:hAnsi="標楷體" w:cs="微軟正黑體" w:hint="eastAsia"/>
              </w:rPr>
              <w:t>Ⅲ</w:t>
            </w:r>
            <w:r w:rsidRPr="009E1809">
              <w:rPr>
                <w:rFonts w:ascii="標楷體" w:eastAsia="標楷體" w:hAnsi="標楷體"/>
              </w:rPr>
              <w:t>-3 能應用各種媒體蒐集藝文資訊與展演內容。</w:t>
            </w:r>
          </w:p>
        </w:tc>
      </w:tr>
      <w:tr w:rsidR="007E675B" w:rsidTr="002E657C">
        <w:trPr>
          <w:jc w:val="center"/>
        </w:trPr>
        <w:tc>
          <w:tcPr>
            <w:tcW w:w="1555" w:type="dxa"/>
            <w:vAlign w:val="center"/>
            <w:hideMark/>
          </w:tcPr>
          <w:p w:rsidR="007E675B" w:rsidRPr="001222EF" w:rsidRDefault="007E675B" w:rsidP="007E675B">
            <w:pPr>
              <w:jc w:val="center"/>
              <w:rPr>
                <w:rFonts w:ascii="標楷體" w:eastAsia="標楷體" w:hAnsi="標楷體"/>
              </w:rPr>
            </w:pPr>
            <w:r w:rsidRPr="001222EF">
              <w:rPr>
                <w:rFonts w:ascii="標楷體" w:eastAsia="標楷體" w:hAnsi="標楷體" w:hint="eastAsia"/>
              </w:rPr>
              <w:t>學習內容</w:t>
            </w:r>
          </w:p>
        </w:tc>
        <w:tc>
          <w:tcPr>
            <w:tcW w:w="8788" w:type="dxa"/>
            <w:gridSpan w:val="7"/>
            <w:vAlign w:val="center"/>
          </w:tcPr>
          <w:p w:rsidR="007E675B" w:rsidRPr="007E075B" w:rsidRDefault="009E1809" w:rsidP="00494B87">
            <w:pPr>
              <w:jc w:val="both"/>
              <w:rPr>
                <w:rFonts w:ascii="標楷體" w:eastAsia="標楷體" w:hAnsi="標楷體"/>
              </w:rPr>
            </w:pPr>
            <w:r w:rsidRPr="007E075B">
              <w:rPr>
                <w:rFonts w:ascii="標楷體" w:eastAsia="標楷體" w:hAnsi="標楷體"/>
              </w:rPr>
              <w:t>視 A-</w:t>
            </w:r>
            <w:r w:rsidRPr="007E075B">
              <w:rPr>
                <w:rFonts w:ascii="標楷體" w:eastAsia="標楷體" w:hAnsi="標楷體" w:cs="微軟正黑體" w:hint="eastAsia"/>
              </w:rPr>
              <w:t>Ⅱ</w:t>
            </w:r>
            <w:r w:rsidRPr="007E075B">
              <w:rPr>
                <w:rFonts w:ascii="標楷體" w:eastAsia="標楷體" w:hAnsi="標楷體"/>
              </w:rPr>
              <w:t>-1 視覺元素、生活之美、視覺聯想。</w:t>
            </w:r>
          </w:p>
          <w:p w:rsidR="009E1809" w:rsidRPr="007E075B" w:rsidRDefault="009E1809" w:rsidP="00494B87">
            <w:pPr>
              <w:jc w:val="both"/>
              <w:rPr>
                <w:rFonts w:ascii="標楷體" w:eastAsia="標楷體" w:hAnsi="標楷體"/>
              </w:rPr>
            </w:pPr>
            <w:r w:rsidRPr="007E075B">
              <w:rPr>
                <w:rFonts w:ascii="標楷體" w:eastAsia="標楷體" w:hAnsi="標楷體"/>
              </w:rPr>
              <w:t>視 A-</w:t>
            </w:r>
            <w:r w:rsidRPr="007E075B">
              <w:rPr>
                <w:rFonts w:ascii="標楷體" w:eastAsia="標楷體" w:hAnsi="標楷體" w:cs="微軟正黑體" w:hint="eastAsia"/>
              </w:rPr>
              <w:t>Ⅱ</w:t>
            </w:r>
            <w:r w:rsidRPr="007E075B">
              <w:rPr>
                <w:rFonts w:ascii="標楷體" w:eastAsia="標楷體" w:hAnsi="標楷體"/>
              </w:rPr>
              <w:t>-2 自然物與人造物、藝術作品與藝術家。</w:t>
            </w:r>
          </w:p>
          <w:p w:rsidR="009E1809" w:rsidRPr="00DB7211" w:rsidRDefault="007E075B" w:rsidP="00494B87">
            <w:pPr>
              <w:jc w:val="both"/>
              <w:rPr>
                <w:rFonts w:ascii="標楷體" w:eastAsia="標楷體" w:hAnsi="標楷體" w:hint="eastAsia"/>
                <w:color w:val="7F7F7F"/>
                <w:sz w:val="22"/>
                <w:szCs w:val="16"/>
              </w:rPr>
            </w:pPr>
            <w:r w:rsidRPr="007E075B">
              <w:rPr>
                <w:rFonts w:ascii="標楷體" w:eastAsia="標楷體" w:hAnsi="標楷體"/>
              </w:rPr>
              <w:t>視 E-</w:t>
            </w:r>
            <w:r w:rsidRPr="007E075B">
              <w:rPr>
                <w:rFonts w:ascii="標楷體" w:eastAsia="標楷體" w:hAnsi="標楷體" w:cs="微軟正黑體" w:hint="eastAsia"/>
              </w:rPr>
              <w:t>Ⅲ</w:t>
            </w:r>
            <w:r w:rsidRPr="007E075B">
              <w:rPr>
                <w:rFonts w:ascii="標楷體" w:eastAsia="標楷體" w:hAnsi="標楷體"/>
              </w:rPr>
              <w:t>-3 設計思考與實作。</w:t>
            </w:r>
          </w:p>
        </w:tc>
      </w:tr>
      <w:tr w:rsidR="007E675B" w:rsidTr="002E657C">
        <w:trPr>
          <w:jc w:val="center"/>
        </w:trPr>
        <w:tc>
          <w:tcPr>
            <w:tcW w:w="1555" w:type="dxa"/>
            <w:vAlign w:val="center"/>
            <w:hideMark/>
          </w:tcPr>
          <w:p w:rsidR="007E675B" w:rsidRPr="007E075B" w:rsidRDefault="007E675B" w:rsidP="007E675B">
            <w:pPr>
              <w:jc w:val="center"/>
              <w:rPr>
                <w:rFonts w:ascii="標楷體" w:eastAsia="標楷體" w:hAnsi="標楷體"/>
              </w:rPr>
            </w:pPr>
            <w:r w:rsidRPr="007E075B">
              <w:rPr>
                <w:rFonts w:ascii="標楷體" w:eastAsia="標楷體" w:hAnsi="標楷體" w:hint="eastAsia"/>
              </w:rPr>
              <w:t>學習目標</w:t>
            </w:r>
          </w:p>
        </w:tc>
        <w:tc>
          <w:tcPr>
            <w:tcW w:w="8788" w:type="dxa"/>
            <w:gridSpan w:val="7"/>
            <w:vAlign w:val="center"/>
          </w:tcPr>
          <w:p w:rsidR="007E675B" w:rsidRDefault="007E075B" w:rsidP="00494B87">
            <w:pPr>
              <w:jc w:val="both"/>
              <w:rPr>
                <w:rFonts w:ascii="標楷體" w:eastAsia="標楷體" w:hAnsi="標楷體"/>
                <w:sz w:val="22"/>
                <w:szCs w:val="16"/>
              </w:rPr>
            </w:pPr>
            <w:r w:rsidRPr="007E075B">
              <w:rPr>
                <w:rFonts w:ascii="標楷體" w:eastAsia="標楷體" w:hAnsi="標楷體" w:hint="eastAsia"/>
                <w:sz w:val="22"/>
                <w:szCs w:val="16"/>
              </w:rPr>
              <w:t>1.</w:t>
            </w:r>
            <w:r>
              <w:rPr>
                <w:rFonts w:ascii="標楷體" w:eastAsia="標楷體" w:hAnsi="標楷體" w:hint="eastAsia"/>
                <w:sz w:val="22"/>
                <w:szCs w:val="16"/>
              </w:rPr>
              <w:t>能探索生活中具對稱之圖型，並依生活經驗做出創作。</w:t>
            </w:r>
          </w:p>
          <w:p w:rsidR="007E075B" w:rsidRDefault="007E075B" w:rsidP="00494B87">
            <w:pPr>
              <w:jc w:val="both"/>
              <w:rPr>
                <w:rFonts w:ascii="標楷體" w:eastAsia="標楷體" w:hAnsi="標楷體"/>
                <w:sz w:val="22"/>
                <w:szCs w:val="16"/>
              </w:rPr>
            </w:pPr>
            <w:r>
              <w:rPr>
                <w:rFonts w:ascii="標楷體" w:eastAsia="標楷體" w:hAnsi="標楷體" w:hint="eastAsia"/>
                <w:sz w:val="22"/>
                <w:szCs w:val="16"/>
              </w:rPr>
              <w:lastRenderedPageBreak/>
              <w:t>2.能描述文藝復興時期作品與作家之特徵。</w:t>
            </w:r>
          </w:p>
          <w:p w:rsidR="007E075B" w:rsidRDefault="007E075B" w:rsidP="00494B87">
            <w:pPr>
              <w:jc w:val="both"/>
              <w:rPr>
                <w:rFonts w:ascii="標楷體" w:eastAsia="標楷體" w:hAnsi="標楷體"/>
              </w:rPr>
            </w:pPr>
            <w:r>
              <w:rPr>
                <w:rFonts w:ascii="標楷體" w:eastAsia="標楷體" w:hAnsi="標楷體" w:hint="eastAsia"/>
                <w:sz w:val="22"/>
                <w:szCs w:val="16"/>
              </w:rPr>
              <w:t>3.</w:t>
            </w:r>
            <w:r w:rsidRPr="009E1809">
              <w:rPr>
                <w:rFonts w:ascii="標楷體" w:eastAsia="標楷體" w:hAnsi="標楷體"/>
              </w:rPr>
              <w:t>能發現</w:t>
            </w:r>
            <w:r>
              <w:rPr>
                <w:rFonts w:ascii="標楷體" w:eastAsia="標楷體" w:hAnsi="標楷體" w:hint="eastAsia"/>
              </w:rPr>
              <w:t>文藝復興時期</w:t>
            </w:r>
            <w:r w:rsidRPr="009E1809">
              <w:rPr>
                <w:rFonts w:ascii="標楷體" w:eastAsia="標楷體" w:hAnsi="標楷體"/>
              </w:rPr>
              <w:t>作品中的</w:t>
            </w:r>
            <w:r>
              <w:rPr>
                <w:rFonts w:ascii="標楷體" w:eastAsia="標楷體" w:hAnsi="標楷體" w:hint="eastAsia"/>
              </w:rPr>
              <w:t>繪畫技巧與創作理念</w:t>
            </w:r>
            <w:r w:rsidRPr="009E1809">
              <w:rPr>
                <w:rFonts w:ascii="標楷體" w:eastAsia="標楷體" w:hAnsi="標楷體"/>
              </w:rPr>
              <w:t>，並表達自己的想法。</w:t>
            </w:r>
          </w:p>
          <w:p w:rsidR="007E075B" w:rsidRPr="007E075B" w:rsidRDefault="00DE59FA" w:rsidP="00494B87">
            <w:pPr>
              <w:jc w:val="both"/>
              <w:rPr>
                <w:rFonts w:ascii="標楷體" w:eastAsia="標楷體" w:hAnsi="標楷體" w:hint="eastAsia"/>
                <w:sz w:val="22"/>
                <w:szCs w:val="16"/>
              </w:rPr>
            </w:pPr>
            <w:r>
              <w:rPr>
                <w:rFonts w:ascii="標楷體" w:eastAsia="標楷體" w:hAnsi="標楷體" w:hint="eastAsia"/>
                <w:sz w:val="22"/>
                <w:szCs w:val="16"/>
              </w:rPr>
              <w:t>4.能用應用媒體工具蒐集藝文展覽相關資訊。</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lastRenderedPageBreak/>
              <w:t>教學資源</w:t>
            </w:r>
          </w:p>
        </w:tc>
        <w:tc>
          <w:tcPr>
            <w:tcW w:w="8788" w:type="dxa"/>
            <w:gridSpan w:val="7"/>
            <w:vAlign w:val="center"/>
          </w:tcPr>
          <w:p w:rsidR="007E675B" w:rsidRPr="00BE12D7" w:rsidRDefault="008963FE" w:rsidP="00494B87">
            <w:pPr>
              <w:jc w:val="both"/>
              <w:rPr>
                <w:rFonts w:ascii="標楷體" w:eastAsia="標楷體" w:hAnsi="標楷體"/>
                <w:color w:val="7F7F7F"/>
                <w:szCs w:val="16"/>
              </w:rPr>
            </w:pPr>
            <w:r w:rsidRPr="00BE12D7">
              <w:rPr>
                <w:rFonts w:ascii="標楷體" w:eastAsia="標楷體" w:hAnsi="標楷體" w:hint="eastAsia"/>
                <w:szCs w:val="16"/>
              </w:rPr>
              <w:t>電腦、投影機、電子白板、學習單</w:t>
            </w:r>
          </w:p>
        </w:tc>
      </w:tr>
      <w:tr w:rsidR="007E675B" w:rsidTr="002E657C">
        <w:trPr>
          <w:jc w:val="center"/>
        </w:trPr>
        <w:tc>
          <w:tcPr>
            <w:tcW w:w="1555" w:type="dxa"/>
            <w:tcBorders>
              <w:bottom w:val="double" w:sz="4" w:space="0" w:color="auto"/>
            </w:tcBorders>
            <w:vAlign w:val="center"/>
            <w:hideMark/>
          </w:tcPr>
          <w:p w:rsidR="007E675B" w:rsidRDefault="007E675B" w:rsidP="007E675B">
            <w:pPr>
              <w:jc w:val="center"/>
              <w:rPr>
                <w:rFonts w:ascii="標楷體" w:eastAsia="標楷體" w:hAnsi="標楷體"/>
              </w:rPr>
            </w:pPr>
            <w:r>
              <w:rPr>
                <w:rFonts w:ascii="標楷體" w:eastAsia="標楷體" w:hAnsi="標楷體" w:hint="eastAsia"/>
              </w:rPr>
              <w:t>學生所需</w:t>
            </w:r>
          </w:p>
          <w:p w:rsidR="007E675B" w:rsidRDefault="007E675B" w:rsidP="007E675B">
            <w:pPr>
              <w:jc w:val="center"/>
              <w:rPr>
                <w:rFonts w:ascii="標楷體" w:eastAsia="標楷體" w:hAnsi="標楷體"/>
              </w:rPr>
            </w:pPr>
            <w:r>
              <w:rPr>
                <w:rFonts w:ascii="標楷體" w:eastAsia="標楷體" w:hAnsi="標楷體" w:hint="eastAsia"/>
              </w:rPr>
              <w:t>教    具</w:t>
            </w:r>
          </w:p>
        </w:tc>
        <w:tc>
          <w:tcPr>
            <w:tcW w:w="8788" w:type="dxa"/>
            <w:gridSpan w:val="7"/>
            <w:tcBorders>
              <w:bottom w:val="double" w:sz="4" w:space="0" w:color="auto"/>
            </w:tcBorders>
            <w:vAlign w:val="center"/>
          </w:tcPr>
          <w:p w:rsidR="007E675B" w:rsidRPr="00BE12D7" w:rsidRDefault="008963FE" w:rsidP="00494B87">
            <w:pPr>
              <w:jc w:val="both"/>
              <w:rPr>
                <w:rFonts w:ascii="標楷體" w:eastAsia="標楷體" w:hAnsi="標楷體"/>
                <w:color w:val="7F7F7F"/>
                <w:szCs w:val="16"/>
              </w:rPr>
            </w:pPr>
            <w:r w:rsidRPr="00BE12D7">
              <w:rPr>
                <w:rFonts w:ascii="標楷體" w:eastAsia="標楷體" w:hAnsi="標楷體" w:hint="eastAsia"/>
                <w:szCs w:val="16"/>
              </w:rPr>
              <w:t>色紙、剪刀、膠水</w:t>
            </w:r>
          </w:p>
        </w:tc>
      </w:tr>
      <w:tr w:rsidR="007E675B" w:rsidTr="002E657C">
        <w:trPr>
          <w:cantSplit/>
          <w:trHeight w:val="105"/>
          <w:jc w:val="center"/>
        </w:trPr>
        <w:tc>
          <w:tcPr>
            <w:tcW w:w="1555" w:type="dxa"/>
            <w:tcBorders>
              <w:top w:val="double" w:sz="4" w:space="0" w:color="auto"/>
            </w:tcBorders>
            <w:vAlign w:val="center"/>
            <w:hideMark/>
          </w:tcPr>
          <w:p w:rsidR="007E675B" w:rsidRDefault="007E675B" w:rsidP="007E675B">
            <w:pPr>
              <w:jc w:val="center"/>
              <w:rPr>
                <w:rFonts w:ascii="標楷體" w:eastAsia="標楷體" w:hAnsi="標楷體"/>
              </w:rPr>
            </w:pPr>
            <w:r>
              <w:rPr>
                <w:rFonts w:ascii="標楷體" w:eastAsia="標楷體" w:hAnsi="標楷體" w:hint="eastAsia"/>
              </w:rPr>
              <w:t>活動</w:t>
            </w:r>
          </w:p>
        </w:tc>
        <w:tc>
          <w:tcPr>
            <w:tcW w:w="8788" w:type="dxa"/>
            <w:gridSpan w:val="7"/>
            <w:tcBorders>
              <w:top w:val="double" w:sz="4" w:space="0" w:color="auto"/>
            </w:tcBorders>
            <w:vAlign w:val="center"/>
            <w:hideMark/>
          </w:tcPr>
          <w:p w:rsidR="007E675B" w:rsidRDefault="007E675B" w:rsidP="007E675B">
            <w:pPr>
              <w:jc w:val="center"/>
              <w:rPr>
                <w:rFonts w:ascii="標楷體" w:eastAsia="標楷體" w:hAnsi="標楷體"/>
              </w:rPr>
            </w:pPr>
            <w:r>
              <w:rPr>
                <w:rFonts w:ascii="標楷體" w:eastAsia="標楷體" w:hAnsi="標楷體" w:hint="eastAsia"/>
              </w:rPr>
              <w:t>簡述教學重點</w:t>
            </w:r>
          </w:p>
        </w:tc>
      </w:tr>
      <w:tr w:rsidR="007E675B" w:rsidTr="002E657C">
        <w:trPr>
          <w:cantSplit/>
          <w:trHeight w:val="270"/>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一</w:t>
            </w:r>
          </w:p>
        </w:tc>
        <w:tc>
          <w:tcPr>
            <w:tcW w:w="8788" w:type="dxa"/>
            <w:gridSpan w:val="7"/>
            <w:vAlign w:val="center"/>
          </w:tcPr>
          <w:p w:rsidR="007E675B" w:rsidRPr="00681E9C" w:rsidRDefault="00D91E78" w:rsidP="00D91E78">
            <w:pPr>
              <w:jc w:val="both"/>
              <w:rPr>
                <w:rFonts w:ascii="標楷體" w:eastAsia="標楷體" w:hAnsi="標楷體"/>
              </w:rPr>
            </w:pPr>
            <w:r>
              <w:rPr>
                <w:rFonts w:ascii="標楷體" w:eastAsia="標楷體" w:hAnsi="標楷體" w:hint="eastAsia"/>
              </w:rPr>
              <w:t>認識-</w:t>
            </w:r>
            <w:r w:rsidR="00575221">
              <w:rPr>
                <w:rFonts w:ascii="標楷體" w:eastAsia="標楷體" w:hAnsi="標楷體" w:hint="eastAsia"/>
              </w:rPr>
              <w:t>文藝復興</w:t>
            </w:r>
          </w:p>
        </w:tc>
      </w:tr>
      <w:tr w:rsidR="007E675B" w:rsidTr="002E657C">
        <w:trPr>
          <w:cantSplit/>
          <w:trHeight w:val="420"/>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二</w:t>
            </w:r>
          </w:p>
        </w:tc>
        <w:tc>
          <w:tcPr>
            <w:tcW w:w="8788" w:type="dxa"/>
            <w:gridSpan w:val="7"/>
            <w:vAlign w:val="center"/>
          </w:tcPr>
          <w:p w:rsidR="007E675B" w:rsidRDefault="00D91E78" w:rsidP="00D91E78">
            <w:pPr>
              <w:jc w:val="both"/>
              <w:rPr>
                <w:rFonts w:ascii="標楷體" w:eastAsia="標楷體" w:hAnsi="標楷體"/>
              </w:rPr>
            </w:pPr>
            <w:r>
              <w:rPr>
                <w:rFonts w:ascii="標楷體" w:eastAsia="標楷體" w:hAnsi="標楷體" w:hint="eastAsia"/>
              </w:rPr>
              <w:t>介紹對稱技法-剪紙花</w:t>
            </w:r>
          </w:p>
        </w:tc>
      </w:tr>
      <w:tr w:rsidR="007E675B" w:rsidTr="002E657C">
        <w:trPr>
          <w:cantSplit/>
          <w:trHeight w:val="360"/>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三</w:t>
            </w:r>
          </w:p>
        </w:tc>
        <w:tc>
          <w:tcPr>
            <w:tcW w:w="8788" w:type="dxa"/>
            <w:gridSpan w:val="7"/>
          </w:tcPr>
          <w:p w:rsidR="007E675B" w:rsidRDefault="00D91E78" w:rsidP="007E675B">
            <w:pPr>
              <w:jc w:val="both"/>
              <w:rPr>
                <w:rFonts w:ascii="標楷體" w:eastAsia="標楷體" w:hAnsi="標楷體"/>
              </w:rPr>
            </w:pPr>
            <w:r>
              <w:rPr>
                <w:rFonts w:ascii="標楷體" w:eastAsia="標楷體" w:hAnsi="標楷體" w:hint="eastAsia"/>
              </w:rPr>
              <w:t>文藝復興比一比-資料搜尋</w:t>
            </w:r>
          </w:p>
        </w:tc>
      </w:tr>
      <w:tr w:rsidR="007E675B" w:rsidTr="002E657C">
        <w:trPr>
          <w:cantSplit/>
          <w:trHeight w:val="345"/>
          <w:jc w:val="center"/>
        </w:trPr>
        <w:tc>
          <w:tcPr>
            <w:tcW w:w="1555" w:type="dxa"/>
            <w:tcBorders>
              <w:bottom w:val="double" w:sz="4" w:space="0" w:color="auto"/>
            </w:tcBorders>
            <w:vAlign w:val="center"/>
            <w:hideMark/>
          </w:tcPr>
          <w:p w:rsidR="007E675B" w:rsidRDefault="007E675B" w:rsidP="007E675B">
            <w:pPr>
              <w:jc w:val="center"/>
              <w:rPr>
                <w:rFonts w:ascii="標楷體" w:eastAsia="標楷體" w:hAnsi="標楷體"/>
              </w:rPr>
            </w:pPr>
            <w:r>
              <w:rPr>
                <w:rFonts w:ascii="標楷體" w:eastAsia="標楷體" w:hAnsi="標楷體" w:hint="eastAsia"/>
              </w:rPr>
              <w:t>四</w:t>
            </w:r>
          </w:p>
        </w:tc>
        <w:tc>
          <w:tcPr>
            <w:tcW w:w="8788" w:type="dxa"/>
            <w:gridSpan w:val="7"/>
            <w:tcBorders>
              <w:bottom w:val="double" w:sz="4" w:space="0" w:color="auto"/>
            </w:tcBorders>
          </w:tcPr>
          <w:p w:rsidR="007E675B" w:rsidRDefault="00D91E78" w:rsidP="007E675B">
            <w:pPr>
              <w:jc w:val="both"/>
              <w:rPr>
                <w:rFonts w:ascii="標楷體" w:eastAsia="標楷體" w:hAnsi="標楷體"/>
              </w:rPr>
            </w:pPr>
            <w:r>
              <w:rPr>
                <w:rFonts w:ascii="標楷體" w:eastAsia="標楷體" w:hAnsi="標楷體" w:hint="eastAsia"/>
              </w:rPr>
              <w:t>小小導覽員-</w:t>
            </w:r>
            <w:r w:rsidR="00E65839">
              <w:rPr>
                <w:rFonts w:ascii="標楷體" w:eastAsia="標楷體" w:hAnsi="標楷體" w:hint="eastAsia"/>
              </w:rPr>
              <w:t>文藝復興</w:t>
            </w:r>
            <w:r>
              <w:rPr>
                <w:rFonts w:ascii="標楷體" w:eastAsia="標楷體" w:hAnsi="標楷體" w:hint="eastAsia"/>
              </w:rPr>
              <w:t>展覽導覽</w:t>
            </w:r>
          </w:p>
        </w:tc>
      </w:tr>
      <w:tr w:rsidR="007E675B" w:rsidTr="002E657C">
        <w:trPr>
          <w:trHeight w:val="211"/>
          <w:jc w:val="center"/>
        </w:trPr>
        <w:tc>
          <w:tcPr>
            <w:tcW w:w="10343" w:type="dxa"/>
            <w:gridSpan w:val="8"/>
            <w:tcBorders>
              <w:top w:val="double" w:sz="4" w:space="0" w:color="auto"/>
            </w:tcBorders>
            <w:hideMark/>
          </w:tcPr>
          <w:p w:rsidR="007E675B" w:rsidRDefault="007E675B" w:rsidP="007E675B">
            <w:pPr>
              <w:snapToGrid w:val="0"/>
              <w:jc w:val="center"/>
              <w:rPr>
                <w:rFonts w:ascii="標楷體" w:eastAsia="標楷體" w:hAnsi="標楷體"/>
                <w:b/>
              </w:rPr>
            </w:pPr>
            <w:r>
              <w:rPr>
                <w:rFonts w:ascii="標楷體" w:eastAsia="標楷體" w:hAnsi="標楷體" w:hint="eastAsia"/>
                <w:b/>
              </w:rPr>
              <w:t xml:space="preserve">               活動一</w:t>
            </w:r>
            <w:r w:rsidRPr="002A4BEB">
              <w:rPr>
                <w:rFonts w:ascii="標楷體" w:eastAsia="標楷體" w:hAnsi="標楷體" w:hint="eastAsia"/>
                <w:b/>
                <w:color w:val="808080" w:themeColor="background1" w:themeShade="80"/>
              </w:rPr>
              <w:t xml:space="preserve"> </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教學時間</w:t>
            </w:r>
          </w:p>
        </w:tc>
        <w:tc>
          <w:tcPr>
            <w:tcW w:w="5953" w:type="dxa"/>
            <w:gridSpan w:val="4"/>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教學活動內容</w:t>
            </w:r>
          </w:p>
        </w:tc>
        <w:tc>
          <w:tcPr>
            <w:tcW w:w="2235" w:type="dxa"/>
            <w:gridSpan w:val="2"/>
            <w:vAlign w:val="center"/>
            <w:hideMark/>
          </w:tcPr>
          <w:p w:rsidR="007E675B" w:rsidRDefault="007E675B" w:rsidP="007E675B">
            <w:pPr>
              <w:jc w:val="center"/>
              <w:rPr>
                <w:rFonts w:ascii="標楷體" w:eastAsia="標楷體" w:hAnsi="標楷體"/>
              </w:rPr>
            </w:pPr>
            <w:r>
              <w:rPr>
                <w:rFonts w:ascii="標楷體" w:eastAsia="標楷體" w:hAnsi="標楷體" w:hint="eastAsia"/>
              </w:rPr>
              <w:t>教材教具</w:t>
            </w:r>
          </w:p>
        </w:tc>
        <w:tc>
          <w:tcPr>
            <w:tcW w:w="600"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評量方式</w:t>
            </w:r>
          </w:p>
        </w:tc>
      </w:tr>
      <w:tr w:rsidR="007E675B" w:rsidTr="002E657C">
        <w:trPr>
          <w:trHeight w:val="821"/>
          <w:jc w:val="center"/>
        </w:trPr>
        <w:tc>
          <w:tcPr>
            <w:tcW w:w="1555" w:type="dxa"/>
          </w:tcPr>
          <w:p w:rsidR="007E675B" w:rsidRPr="004F78CB" w:rsidRDefault="007E675B" w:rsidP="007E675B">
            <w:pPr>
              <w:jc w:val="both"/>
              <w:rPr>
                <w:rFonts w:ascii="標楷體" w:eastAsia="標楷體" w:hAnsi="標楷體"/>
                <w:sz w:val="22"/>
                <w:szCs w:val="16"/>
              </w:rPr>
            </w:pPr>
          </w:p>
          <w:p w:rsidR="00B86C47" w:rsidRDefault="00B86C47" w:rsidP="007E675B">
            <w:pPr>
              <w:jc w:val="both"/>
              <w:rPr>
                <w:rFonts w:ascii="標楷體" w:eastAsia="標楷體" w:hAnsi="標楷體"/>
                <w:sz w:val="22"/>
                <w:szCs w:val="16"/>
              </w:rPr>
            </w:pPr>
          </w:p>
          <w:p w:rsidR="00B86C47" w:rsidRDefault="00B86C47" w:rsidP="007E675B">
            <w:pPr>
              <w:jc w:val="both"/>
              <w:rPr>
                <w:rFonts w:ascii="標楷體" w:eastAsia="標楷體" w:hAnsi="標楷體"/>
                <w:sz w:val="22"/>
                <w:szCs w:val="16"/>
              </w:rPr>
            </w:pPr>
          </w:p>
          <w:p w:rsidR="004F78CB" w:rsidRDefault="00BD7359" w:rsidP="007E675B">
            <w:pPr>
              <w:jc w:val="both"/>
              <w:rPr>
                <w:rFonts w:ascii="標楷體" w:eastAsia="標楷體" w:hAnsi="標楷體"/>
                <w:sz w:val="22"/>
                <w:szCs w:val="16"/>
              </w:rPr>
            </w:pPr>
            <w:r>
              <w:rPr>
                <w:rFonts w:ascii="標楷體" w:eastAsia="標楷體" w:hAnsi="標楷體" w:hint="eastAsia"/>
                <w:sz w:val="22"/>
                <w:szCs w:val="16"/>
              </w:rPr>
              <w:t>20</w:t>
            </w:r>
            <w:r w:rsidR="004F78CB" w:rsidRPr="004F78CB">
              <w:rPr>
                <w:rFonts w:ascii="標楷體" w:eastAsia="標楷體" w:hAnsi="標楷體" w:hint="eastAsia"/>
                <w:sz w:val="22"/>
                <w:szCs w:val="16"/>
              </w:rPr>
              <w:t>m</w:t>
            </w:r>
            <w:r w:rsidR="004F78CB" w:rsidRPr="004F78CB">
              <w:rPr>
                <w:rFonts w:ascii="標楷體" w:eastAsia="標楷體" w:hAnsi="標楷體"/>
                <w:sz w:val="22"/>
                <w:szCs w:val="16"/>
              </w:rPr>
              <w:t>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Pr="004F78CB" w:rsidRDefault="00BD7359" w:rsidP="007E675B">
            <w:pPr>
              <w:jc w:val="both"/>
              <w:rPr>
                <w:rFonts w:ascii="標楷體" w:eastAsia="標楷體" w:hAnsi="標楷體"/>
                <w:sz w:val="22"/>
                <w:szCs w:val="16"/>
              </w:rPr>
            </w:pPr>
            <w:r>
              <w:rPr>
                <w:rFonts w:ascii="標楷體" w:eastAsia="標楷體" w:hAnsi="標楷體" w:hint="eastAsia"/>
                <w:sz w:val="22"/>
                <w:szCs w:val="16"/>
              </w:rPr>
              <w:t>30</w:t>
            </w:r>
            <w:r w:rsidR="004F78CB" w:rsidRPr="004F78CB">
              <w:rPr>
                <w:rFonts w:ascii="標楷體" w:eastAsia="標楷體" w:hAnsi="標楷體"/>
                <w:sz w:val="22"/>
                <w:szCs w:val="16"/>
              </w:rPr>
              <w:t>mins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2E657C" w:rsidRDefault="002E657C" w:rsidP="007E675B">
            <w:pPr>
              <w:jc w:val="both"/>
              <w:rPr>
                <w:rFonts w:ascii="標楷體" w:eastAsia="標楷體" w:hAnsi="標楷體"/>
                <w:color w:val="7F7F7F"/>
                <w:sz w:val="22"/>
                <w:szCs w:val="16"/>
              </w:rPr>
            </w:pPr>
          </w:p>
          <w:p w:rsidR="00BD7359" w:rsidRDefault="00BD7359" w:rsidP="007E675B">
            <w:pPr>
              <w:jc w:val="both"/>
              <w:rPr>
                <w:rFonts w:ascii="標楷體" w:eastAsia="標楷體" w:hAnsi="標楷體"/>
                <w:color w:val="7F7F7F"/>
                <w:sz w:val="22"/>
                <w:szCs w:val="16"/>
              </w:rPr>
            </w:pPr>
          </w:p>
          <w:p w:rsidR="00BD7359" w:rsidRPr="004F78CB" w:rsidRDefault="00BD7359" w:rsidP="00BD7359">
            <w:pPr>
              <w:jc w:val="both"/>
              <w:rPr>
                <w:rFonts w:ascii="標楷體" w:eastAsia="標楷體" w:hAnsi="標楷體"/>
                <w:sz w:val="22"/>
                <w:szCs w:val="16"/>
              </w:rPr>
            </w:pPr>
            <w:r>
              <w:rPr>
                <w:rFonts w:ascii="標楷體" w:eastAsia="標楷體" w:hAnsi="標楷體" w:hint="eastAsia"/>
                <w:sz w:val="22"/>
                <w:szCs w:val="16"/>
              </w:rPr>
              <w:t>15</w:t>
            </w:r>
            <w:r w:rsidRPr="004F78CB">
              <w:rPr>
                <w:rFonts w:ascii="標楷體" w:eastAsia="標楷體" w:hAnsi="標楷體"/>
                <w:sz w:val="22"/>
                <w:szCs w:val="16"/>
              </w:rPr>
              <w:t>mins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C029D1" w:rsidRDefault="00C029D1" w:rsidP="007E675B">
            <w:pPr>
              <w:jc w:val="both"/>
              <w:rPr>
                <w:rFonts w:ascii="標楷體" w:eastAsia="標楷體" w:hAnsi="標楷體"/>
                <w:color w:val="7F7F7F"/>
                <w:sz w:val="22"/>
                <w:szCs w:val="16"/>
              </w:rPr>
            </w:pPr>
          </w:p>
          <w:p w:rsidR="00BD7359" w:rsidRPr="004F78CB" w:rsidRDefault="00BD7359" w:rsidP="00BD7359">
            <w:pPr>
              <w:jc w:val="both"/>
              <w:rPr>
                <w:rFonts w:ascii="標楷體" w:eastAsia="標楷體" w:hAnsi="標楷體"/>
                <w:sz w:val="22"/>
                <w:szCs w:val="16"/>
              </w:rPr>
            </w:pPr>
            <w:r>
              <w:rPr>
                <w:rFonts w:ascii="標楷體" w:eastAsia="標楷體" w:hAnsi="標楷體" w:hint="eastAsia"/>
                <w:sz w:val="22"/>
                <w:szCs w:val="16"/>
              </w:rPr>
              <w:t>10</w:t>
            </w:r>
            <w:r w:rsidRPr="004F78CB">
              <w:rPr>
                <w:rFonts w:ascii="標楷體" w:eastAsia="標楷體" w:hAnsi="標楷體"/>
                <w:sz w:val="22"/>
                <w:szCs w:val="16"/>
              </w:rPr>
              <w:t>mins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BD7359" w:rsidRPr="004F78CB" w:rsidRDefault="00BD7359" w:rsidP="00BD7359">
            <w:pPr>
              <w:jc w:val="both"/>
              <w:rPr>
                <w:rFonts w:ascii="標楷體" w:eastAsia="標楷體" w:hAnsi="標楷體"/>
                <w:sz w:val="22"/>
                <w:szCs w:val="16"/>
              </w:rPr>
            </w:pPr>
            <w:r>
              <w:rPr>
                <w:rFonts w:ascii="標楷體" w:eastAsia="標楷體" w:hAnsi="標楷體" w:hint="eastAsia"/>
                <w:sz w:val="22"/>
                <w:szCs w:val="16"/>
              </w:rPr>
              <w:t>10</w:t>
            </w:r>
            <w:r w:rsidRPr="004F78CB">
              <w:rPr>
                <w:rFonts w:ascii="標楷體" w:eastAsia="標楷體" w:hAnsi="標楷體"/>
                <w:sz w:val="22"/>
                <w:szCs w:val="16"/>
              </w:rPr>
              <w:t>mins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E05C48" w:rsidRDefault="00E05C48" w:rsidP="007E675B">
            <w:pPr>
              <w:jc w:val="both"/>
              <w:rPr>
                <w:rFonts w:ascii="標楷體" w:eastAsia="標楷體" w:hAnsi="標楷體"/>
                <w:color w:val="7F7F7F"/>
                <w:sz w:val="22"/>
                <w:szCs w:val="16"/>
              </w:rPr>
            </w:pPr>
          </w:p>
          <w:p w:rsidR="00A238BE" w:rsidRPr="00D73CC8" w:rsidRDefault="00A238BE" w:rsidP="00A238BE">
            <w:pPr>
              <w:jc w:val="both"/>
              <w:rPr>
                <w:rFonts w:ascii="標楷體" w:eastAsia="標楷體" w:hAnsi="標楷體"/>
                <w:sz w:val="22"/>
                <w:szCs w:val="16"/>
              </w:rPr>
            </w:pPr>
            <w:r w:rsidRPr="00D73CC8">
              <w:rPr>
                <w:rFonts w:ascii="標楷體" w:eastAsia="標楷體" w:hAnsi="標楷體" w:hint="eastAsia"/>
                <w:sz w:val="22"/>
                <w:szCs w:val="16"/>
              </w:rPr>
              <w:t>1</w:t>
            </w:r>
            <w:r w:rsidR="00BD7359">
              <w:rPr>
                <w:rFonts w:ascii="標楷體" w:eastAsia="標楷體" w:hAnsi="標楷體" w:hint="eastAsia"/>
                <w:sz w:val="22"/>
                <w:szCs w:val="16"/>
              </w:rPr>
              <w:t>5</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D73CC8" w:rsidRDefault="00D73CC8" w:rsidP="007E675B">
            <w:pPr>
              <w:jc w:val="both"/>
              <w:rPr>
                <w:rFonts w:ascii="標楷體" w:eastAsia="標楷體" w:hAnsi="標楷體"/>
                <w:color w:val="7F7F7F"/>
                <w:sz w:val="22"/>
                <w:szCs w:val="16"/>
              </w:rPr>
            </w:pPr>
          </w:p>
          <w:p w:rsidR="002E657C" w:rsidRDefault="002E657C" w:rsidP="007E675B">
            <w:pPr>
              <w:jc w:val="both"/>
              <w:rPr>
                <w:rFonts w:ascii="標楷體" w:eastAsia="標楷體" w:hAnsi="標楷體"/>
                <w:color w:val="7F7F7F"/>
                <w:sz w:val="22"/>
                <w:szCs w:val="16"/>
              </w:rPr>
            </w:pPr>
          </w:p>
          <w:p w:rsidR="002E657C" w:rsidRDefault="002E657C" w:rsidP="007E675B">
            <w:pPr>
              <w:jc w:val="both"/>
              <w:rPr>
                <w:rFonts w:ascii="標楷體" w:eastAsia="標楷體" w:hAnsi="標楷體"/>
                <w:color w:val="7F7F7F"/>
                <w:sz w:val="22"/>
                <w:szCs w:val="16"/>
              </w:rPr>
            </w:pPr>
          </w:p>
          <w:p w:rsidR="002E657C" w:rsidRDefault="002E657C" w:rsidP="007E675B">
            <w:pPr>
              <w:jc w:val="both"/>
              <w:rPr>
                <w:rFonts w:ascii="標楷體" w:eastAsia="標楷體" w:hAnsi="標楷體"/>
                <w:color w:val="7F7F7F"/>
                <w:sz w:val="22"/>
                <w:szCs w:val="16"/>
              </w:rPr>
            </w:pPr>
          </w:p>
          <w:p w:rsidR="00D73CC8" w:rsidRPr="00D73CC8" w:rsidRDefault="00BD7359" w:rsidP="007E675B">
            <w:pPr>
              <w:jc w:val="both"/>
              <w:rPr>
                <w:rFonts w:ascii="標楷體" w:eastAsia="標楷體" w:hAnsi="標楷體"/>
                <w:sz w:val="22"/>
                <w:szCs w:val="16"/>
              </w:rPr>
            </w:pPr>
            <w:r>
              <w:rPr>
                <w:rFonts w:ascii="標楷體" w:eastAsia="標楷體" w:hAnsi="標楷體" w:hint="eastAsia"/>
                <w:sz w:val="22"/>
                <w:szCs w:val="16"/>
              </w:rPr>
              <w:t>20</w:t>
            </w:r>
            <w:r w:rsidR="00D73CC8" w:rsidRPr="00D73CC8">
              <w:rPr>
                <w:rFonts w:ascii="標楷體" w:eastAsia="標楷體" w:hAnsi="標楷體" w:hint="eastAsia"/>
                <w:sz w:val="22"/>
                <w:szCs w:val="16"/>
              </w:rPr>
              <w:t>m</w:t>
            </w:r>
            <w:r w:rsidR="00D73CC8" w:rsidRPr="00D73CC8">
              <w:rPr>
                <w:rFonts w:ascii="標楷體" w:eastAsia="標楷體" w:hAnsi="標楷體"/>
                <w:sz w:val="22"/>
                <w:szCs w:val="16"/>
              </w:rPr>
              <w:t>ins</w:t>
            </w:r>
          </w:p>
          <w:p w:rsidR="00D73CC8" w:rsidRDefault="00D73CC8" w:rsidP="007E675B">
            <w:pPr>
              <w:jc w:val="both"/>
              <w:rPr>
                <w:rFonts w:ascii="標楷體" w:eastAsia="標楷體" w:hAnsi="標楷體"/>
                <w:color w:val="7F7F7F"/>
                <w:sz w:val="22"/>
                <w:szCs w:val="16"/>
              </w:rPr>
            </w:pPr>
          </w:p>
          <w:p w:rsidR="004F78CB" w:rsidRDefault="004F78CB" w:rsidP="007E675B">
            <w:pPr>
              <w:jc w:val="both"/>
              <w:rPr>
                <w:rFonts w:ascii="標楷體" w:eastAsia="標楷體" w:hAnsi="標楷體"/>
                <w:color w:val="7F7F7F"/>
                <w:sz w:val="22"/>
                <w:szCs w:val="16"/>
              </w:rPr>
            </w:pPr>
          </w:p>
          <w:p w:rsidR="004F78CB" w:rsidRPr="00D52893" w:rsidRDefault="004F78CB" w:rsidP="007E675B">
            <w:pPr>
              <w:jc w:val="both"/>
              <w:rPr>
                <w:rFonts w:ascii="標楷體" w:eastAsia="標楷體" w:hAnsi="標楷體"/>
                <w:color w:val="7F7F7F"/>
                <w:sz w:val="22"/>
                <w:szCs w:val="16"/>
              </w:rPr>
            </w:pPr>
          </w:p>
        </w:tc>
        <w:tc>
          <w:tcPr>
            <w:tcW w:w="5953" w:type="dxa"/>
            <w:gridSpan w:val="4"/>
          </w:tcPr>
          <w:p w:rsidR="00B86C47" w:rsidRPr="00B86C47" w:rsidRDefault="00B86C47" w:rsidP="002D5220">
            <w:pPr>
              <w:jc w:val="both"/>
              <w:rPr>
                <w:rFonts w:ascii="標楷體" w:eastAsia="標楷體" w:hAnsi="標楷體"/>
                <w:b/>
              </w:rPr>
            </w:pPr>
            <w:r w:rsidRPr="00B86C47">
              <w:rPr>
                <w:rFonts w:ascii="標楷體" w:eastAsia="標楷體" w:hAnsi="標楷體" w:hint="eastAsia"/>
                <w:b/>
              </w:rPr>
              <w:lastRenderedPageBreak/>
              <w:t>第</w:t>
            </w:r>
            <w:r w:rsidR="00A238BE">
              <w:rPr>
                <w:rFonts w:ascii="標楷體" w:eastAsia="標楷體" w:hAnsi="標楷體" w:hint="eastAsia"/>
                <w:b/>
              </w:rPr>
              <w:t>一</w:t>
            </w:r>
            <w:r w:rsidRPr="00B86C47">
              <w:rPr>
                <w:rFonts w:ascii="標楷體" w:eastAsia="標楷體" w:hAnsi="標楷體" w:hint="eastAsia"/>
                <w:b/>
              </w:rPr>
              <w:t>、</w:t>
            </w:r>
            <w:r w:rsidR="00A238BE">
              <w:rPr>
                <w:rFonts w:ascii="標楷體" w:eastAsia="標楷體" w:hAnsi="標楷體" w:hint="eastAsia"/>
                <w:b/>
              </w:rPr>
              <w:t>二</w:t>
            </w:r>
            <w:r w:rsidR="00BD7359">
              <w:rPr>
                <w:rFonts w:ascii="標楷體" w:eastAsia="標楷體" w:hAnsi="標楷體" w:hint="eastAsia"/>
                <w:b/>
              </w:rPr>
              <w:t>、三</w:t>
            </w:r>
            <w:r w:rsidRPr="00B86C47">
              <w:rPr>
                <w:rFonts w:ascii="標楷體" w:eastAsia="標楷體" w:hAnsi="標楷體" w:hint="eastAsia"/>
                <w:b/>
              </w:rPr>
              <w:t>節</w:t>
            </w:r>
          </w:p>
          <w:p w:rsidR="00B86C47" w:rsidRPr="00B86C47" w:rsidRDefault="00B86C47" w:rsidP="002D5220">
            <w:pPr>
              <w:jc w:val="both"/>
              <w:rPr>
                <w:rFonts w:ascii="標楷體" w:eastAsia="標楷體" w:hAnsi="標楷體"/>
                <w:b/>
              </w:rPr>
            </w:pPr>
            <w:r w:rsidRPr="00B86C47">
              <w:rPr>
                <w:rFonts w:ascii="標楷體" w:eastAsia="標楷體" w:hAnsi="標楷體" w:hint="eastAsia"/>
                <w:b/>
              </w:rPr>
              <w:t>單元名稱：認識文藝復興</w:t>
            </w:r>
          </w:p>
          <w:p w:rsidR="007E675B" w:rsidRPr="00B86C47" w:rsidRDefault="00B62F88" w:rsidP="002D5220">
            <w:pPr>
              <w:jc w:val="both"/>
              <w:rPr>
                <w:rFonts w:ascii="標楷體" w:eastAsia="標楷體" w:hAnsi="標楷體"/>
                <w:b/>
              </w:rPr>
            </w:pPr>
            <w:r w:rsidRPr="00B86C47">
              <w:rPr>
                <w:rFonts w:ascii="標楷體" w:eastAsia="標楷體" w:hAnsi="標楷體" w:hint="eastAsia"/>
                <w:b/>
              </w:rPr>
              <w:t>【引起動機】</w:t>
            </w:r>
          </w:p>
          <w:p w:rsidR="00B62F88" w:rsidRPr="00B62F88" w:rsidRDefault="00B62F88" w:rsidP="002D5220">
            <w:pPr>
              <w:jc w:val="both"/>
              <w:rPr>
                <w:rFonts w:ascii="標楷體" w:eastAsia="標楷體" w:hAnsi="標楷體"/>
              </w:rPr>
            </w:pPr>
            <w:r>
              <w:rPr>
                <w:rFonts w:ascii="標楷體" w:eastAsia="標楷體" w:hAnsi="標楷體" w:hint="eastAsia"/>
              </w:rPr>
              <w:t>1.</w:t>
            </w:r>
            <w:r w:rsidR="00B86C47">
              <w:rPr>
                <w:rFonts w:ascii="標楷體" w:eastAsia="標楷體" w:hAnsi="標楷體" w:hint="eastAsia"/>
              </w:rPr>
              <w:t>教師</w:t>
            </w:r>
            <w:r w:rsidRPr="00B62F88">
              <w:rPr>
                <w:rFonts w:ascii="標楷體" w:eastAsia="標楷體" w:hAnsi="標楷體" w:hint="eastAsia"/>
              </w:rPr>
              <w:t>播放米開朗基羅-無盡之詩電影預告片。</w:t>
            </w:r>
          </w:p>
          <w:p w:rsidR="00B62F88" w:rsidRDefault="00B62F88" w:rsidP="002D5220">
            <w:pPr>
              <w:jc w:val="both"/>
              <w:rPr>
                <w:rFonts w:ascii="標楷體" w:eastAsia="標楷體" w:hAnsi="標楷體"/>
              </w:rPr>
            </w:pPr>
            <w:r>
              <w:rPr>
                <w:rFonts w:ascii="標楷體" w:eastAsia="標楷體" w:hAnsi="標楷體" w:hint="eastAsia"/>
              </w:rPr>
              <w:t>2.</w:t>
            </w:r>
            <w:r w:rsidR="00B86C47">
              <w:rPr>
                <w:rFonts w:ascii="標楷體" w:eastAsia="標楷體" w:hAnsi="標楷體" w:hint="eastAsia"/>
              </w:rPr>
              <w:t>師生</w:t>
            </w:r>
            <w:r>
              <w:rPr>
                <w:rFonts w:ascii="標楷體" w:eastAsia="標楷體" w:hAnsi="標楷體" w:hint="eastAsia"/>
              </w:rPr>
              <w:t>討論</w:t>
            </w:r>
            <w:r w:rsidR="005B4C9D">
              <w:rPr>
                <w:rFonts w:ascii="標楷體" w:eastAsia="標楷體" w:hAnsi="標楷體" w:hint="eastAsia"/>
              </w:rPr>
              <w:t>-</w:t>
            </w:r>
            <w:r>
              <w:rPr>
                <w:rFonts w:ascii="標楷體" w:eastAsia="標楷體" w:hAnsi="標楷體" w:hint="eastAsia"/>
              </w:rPr>
              <w:t>電影預告片中出現的畫有什麼特色。</w:t>
            </w:r>
          </w:p>
          <w:p w:rsidR="005B4C9D" w:rsidRDefault="005B4C9D" w:rsidP="002D5220">
            <w:pPr>
              <w:jc w:val="both"/>
              <w:rPr>
                <w:rFonts w:ascii="標楷體" w:eastAsia="標楷體" w:hAnsi="標楷體"/>
              </w:rPr>
            </w:pPr>
          </w:p>
          <w:p w:rsidR="005B4C9D" w:rsidRPr="00B86C47" w:rsidRDefault="005B4C9D" w:rsidP="002D5220">
            <w:pPr>
              <w:jc w:val="both"/>
              <w:rPr>
                <w:rFonts w:ascii="標楷體" w:eastAsia="標楷體" w:hAnsi="標楷體"/>
                <w:b/>
              </w:rPr>
            </w:pPr>
            <w:r w:rsidRPr="00B86C47">
              <w:rPr>
                <w:rFonts w:ascii="標楷體" w:eastAsia="標楷體" w:hAnsi="標楷體" w:hint="eastAsia"/>
                <w:b/>
              </w:rPr>
              <w:t>【發展活動】</w:t>
            </w:r>
          </w:p>
          <w:p w:rsidR="005B4C9D" w:rsidRDefault="005B4C9D" w:rsidP="002D5220">
            <w:pPr>
              <w:jc w:val="both"/>
              <w:rPr>
                <w:rFonts w:ascii="標楷體" w:eastAsia="標楷體" w:hAnsi="標楷體"/>
              </w:rPr>
            </w:pPr>
            <w:r>
              <w:rPr>
                <w:rFonts w:ascii="標楷體" w:eastAsia="標楷體" w:hAnsi="標楷體" w:hint="eastAsia"/>
              </w:rPr>
              <w:t>1.</w:t>
            </w:r>
            <w:r w:rsidRPr="00B86C47">
              <w:rPr>
                <w:rFonts w:ascii="標楷體" w:eastAsia="標楷體" w:hAnsi="標楷體" w:hint="eastAsia"/>
                <w:b/>
              </w:rPr>
              <w:t>介紹文藝復興時期：</w:t>
            </w:r>
          </w:p>
          <w:p w:rsidR="005B4C9D" w:rsidRPr="009464E7" w:rsidRDefault="005B4C9D" w:rsidP="002D5220">
            <w:pPr>
              <w:jc w:val="both"/>
              <w:rPr>
                <w:rFonts w:ascii="標楷體" w:eastAsia="標楷體" w:hAnsi="標楷體"/>
              </w:rPr>
            </w:pPr>
            <w:r w:rsidRPr="009464E7">
              <w:rPr>
                <w:rFonts w:ascii="標楷體" w:eastAsia="標楷體" w:hAnsi="標楷體" w:hint="eastAsia"/>
              </w:rPr>
              <w:t xml:space="preserve">    14-16世紀的文藝復興，脫離中世紀以神、宗教為主的封建社會，轉為以人為主。無論是政治、文化或藝術都有別於中世紀，帶著小朋友穿越時空回到五、六百年前的義大利，了解當時的生活樣貌，並介紹當代代表的藝術家及其作品。</w:t>
            </w:r>
          </w:p>
          <w:p w:rsidR="005B4C9D" w:rsidRPr="005B4C9D" w:rsidRDefault="005B4C9D" w:rsidP="002D5220">
            <w:pPr>
              <w:jc w:val="both"/>
              <w:rPr>
                <w:rFonts w:ascii="標楷體" w:eastAsia="標楷體" w:hAnsi="標楷體"/>
              </w:rPr>
            </w:pPr>
            <w:r w:rsidRPr="009464E7">
              <w:rPr>
                <w:rFonts w:ascii="標楷體" w:eastAsia="標楷體" w:hAnsi="標楷體" w:hint="eastAsia"/>
              </w:rPr>
              <w:t xml:space="preserve">    文藝復興時期，人們特別研究希臘、羅馬的文獻和文學，發現其中對自然和人體價值相當重視，促使他們對人和自然做出新的評價，因此人文主義興起。</w:t>
            </w:r>
          </w:p>
          <w:p w:rsidR="00B62F88" w:rsidRPr="009464E7" w:rsidRDefault="005B4C9D" w:rsidP="002D5220">
            <w:pPr>
              <w:jc w:val="both"/>
              <w:rPr>
                <w:rFonts w:ascii="標楷體" w:eastAsia="標楷體" w:hAnsi="標楷體"/>
              </w:rPr>
            </w:pPr>
            <w:r w:rsidRPr="009464E7">
              <w:rPr>
                <w:rFonts w:ascii="標楷體" w:eastAsia="標楷體" w:hAnsi="標楷體" w:hint="eastAsia"/>
              </w:rPr>
              <w:t xml:space="preserve">    文藝復興時期提倡以世俗的人為中心，肯定人是現世生活的創造者和享受者。他們以人性對抗教會的神性，標榜人權對抗封建的神權。藝術的題材離不開人物，在人物肖像的表現上重視其身分地位，畫出了生活的實際面貌，即使畫的是宗教內容，也還是以現實人物為模特兒，如聖母就被畫的像一位年輕的慈母形像。</w:t>
            </w:r>
          </w:p>
          <w:p w:rsidR="009464E7" w:rsidRPr="009464E7" w:rsidRDefault="009464E7" w:rsidP="002D5220">
            <w:pPr>
              <w:jc w:val="both"/>
              <w:rPr>
                <w:rFonts w:ascii="標楷體" w:eastAsia="標楷體" w:hAnsi="標楷體"/>
              </w:rPr>
            </w:pPr>
            <w:r>
              <w:rPr>
                <w:rFonts w:ascii="標楷體" w:eastAsia="標楷體" w:hAnsi="標楷體" w:hint="eastAsia"/>
              </w:rPr>
              <w:t>2.</w:t>
            </w:r>
            <w:r w:rsidRPr="00B86C47">
              <w:rPr>
                <w:rFonts w:ascii="標楷體" w:eastAsia="標楷體" w:hAnsi="標楷體" w:hint="eastAsia"/>
                <w:b/>
              </w:rPr>
              <w:t>介紹文藝復興時期三位代表藝術師：</w:t>
            </w:r>
          </w:p>
          <w:p w:rsidR="002D5220" w:rsidRPr="00B86C47" w:rsidRDefault="002D5220" w:rsidP="002D5220">
            <w:pPr>
              <w:jc w:val="both"/>
              <w:rPr>
                <w:rFonts w:ascii="標楷體" w:eastAsia="標楷體" w:hAnsi="標楷體"/>
                <w:b/>
              </w:rPr>
            </w:pPr>
            <w:r>
              <w:rPr>
                <w:rFonts w:ascii="標楷體" w:eastAsia="標楷體" w:hAnsi="標楷體" w:hint="eastAsia"/>
              </w:rPr>
              <w:t xml:space="preserve">  </w:t>
            </w:r>
            <w:r w:rsidR="009464E7" w:rsidRPr="00B86C47">
              <w:rPr>
                <w:rFonts w:ascii="標楷體" w:eastAsia="標楷體" w:hAnsi="標楷體" w:hint="eastAsia"/>
                <w:b/>
              </w:rPr>
              <w:t>(1)</w:t>
            </w:r>
            <w:r w:rsidRPr="00B86C47">
              <w:rPr>
                <w:rFonts w:ascii="標楷體" w:eastAsia="標楷體" w:hAnsi="標楷體" w:hint="eastAsia"/>
                <w:b/>
              </w:rPr>
              <w:t>達文西：</w:t>
            </w:r>
          </w:p>
          <w:p w:rsidR="009464E7" w:rsidRDefault="009464E7" w:rsidP="002D5220">
            <w:pPr>
              <w:jc w:val="both"/>
              <w:rPr>
                <w:rFonts w:ascii="標楷體" w:eastAsia="標楷體" w:hAnsi="標楷體"/>
              </w:rPr>
            </w:pPr>
            <w:r>
              <w:rPr>
                <w:rFonts w:ascii="標楷體" w:eastAsia="標楷體" w:hAnsi="標楷體" w:hint="eastAsia"/>
              </w:rPr>
              <w:t>破解達文西-達文西畫作中的秘密</w:t>
            </w:r>
          </w:p>
          <w:p w:rsidR="009464E7" w:rsidRDefault="002D5220" w:rsidP="002D5220">
            <w:pPr>
              <w:jc w:val="both"/>
              <w:rPr>
                <w:rFonts w:ascii="標楷體" w:eastAsia="標楷體" w:hAnsi="標楷體"/>
              </w:rPr>
            </w:pPr>
            <w:r>
              <w:rPr>
                <w:rFonts w:ascii="標楷體" w:eastAsia="標楷體" w:hAnsi="標楷體" w:hint="eastAsia"/>
              </w:rPr>
              <w:t xml:space="preserve">    </w:t>
            </w:r>
            <w:r w:rsidR="009464E7" w:rsidRPr="009464E7">
              <w:rPr>
                <w:rFonts w:ascii="標楷體" w:eastAsia="標楷體" w:hAnsi="標楷體" w:hint="eastAsia"/>
              </w:rPr>
              <w:t>達文西可說是文藝復興時期，對於藝術、發明、工程、數理、醫學等極具代表性的天才</w:t>
            </w:r>
            <w:r>
              <w:rPr>
                <w:rFonts w:ascii="標楷體" w:eastAsia="標楷體" w:hAnsi="標楷體" w:hint="eastAsia"/>
              </w:rPr>
              <w:t>。</w:t>
            </w:r>
            <w:r w:rsidR="009464E7" w:rsidRPr="009464E7">
              <w:rPr>
                <w:rFonts w:ascii="標楷體" w:eastAsia="標楷體" w:hAnsi="標楷體" w:hint="eastAsia"/>
              </w:rPr>
              <w:t>不管是在醫學方面，以解剖的方式對胎兒的成長，人體的組織等留下高度的研究成就</w:t>
            </w:r>
            <w:r>
              <w:rPr>
                <w:rFonts w:ascii="標楷體" w:eastAsia="標楷體" w:hAnsi="標楷體" w:hint="eastAsia"/>
              </w:rPr>
              <w:t>。</w:t>
            </w:r>
            <w:r w:rsidR="009464E7" w:rsidRPr="009464E7">
              <w:rPr>
                <w:rFonts w:ascii="標楷體" w:eastAsia="標楷體" w:hAnsi="標楷體" w:hint="eastAsia"/>
              </w:rPr>
              <w:t>在數理方面，也調查波浪、流體力學以及分析昆蟲</w:t>
            </w:r>
            <w:r w:rsidR="009464E7" w:rsidRPr="009464E7">
              <w:rPr>
                <w:rFonts w:ascii="標楷體" w:eastAsia="標楷體" w:hAnsi="標楷體" w:hint="eastAsia"/>
              </w:rPr>
              <w:lastRenderedPageBreak/>
              <w:t>與鳥類的飛行，設計了飛行器、直升機的概念雛形；工程方面成就如大砲、機槍、降落傘、時鐘、電話…的設計成為文藝復興最多產的發明家也以氣流對於色彩的影響研究，捨棄了幾何學的透視法，並以此法繪出”蒙娜麗莎”的曠世畫作…由於達文西過於重視實驗與完美的理論，以至於他的畫作大多未能完成，然而卻留給了後世有關繪畫的重要理論研究。</w:t>
            </w:r>
          </w:p>
          <w:p w:rsidR="002D5220" w:rsidRPr="00B86C47" w:rsidRDefault="002D5220" w:rsidP="002D5220">
            <w:pPr>
              <w:jc w:val="both"/>
              <w:rPr>
                <w:rFonts w:ascii="標楷體" w:eastAsia="標楷體" w:hAnsi="標楷體"/>
                <w:b/>
              </w:rPr>
            </w:pPr>
            <w:r>
              <w:rPr>
                <w:rFonts w:ascii="標楷體" w:eastAsia="標楷體" w:hAnsi="標楷體" w:hint="eastAsia"/>
              </w:rPr>
              <w:t xml:space="preserve">  </w:t>
            </w:r>
            <w:r w:rsidRPr="00B86C47">
              <w:rPr>
                <w:rFonts w:ascii="標楷體" w:eastAsia="標楷體" w:hAnsi="標楷體" w:hint="eastAsia"/>
                <w:b/>
              </w:rPr>
              <w:t>(2)米開朗基羅：</w:t>
            </w:r>
          </w:p>
          <w:p w:rsidR="002D5220" w:rsidRDefault="00B86C47" w:rsidP="002D5220">
            <w:pPr>
              <w:jc w:val="both"/>
              <w:rPr>
                <w:rFonts w:ascii="標楷體" w:eastAsia="標楷體" w:hAnsi="標楷體"/>
              </w:rPr>
            </w:pPr>
            <w:r>
              <w:rPr>
                <w:rFonts w:ascii="標楷體" w:eastAsia="標楷體" w:hAnsi="標楷體" w:hint="eastAsia"/>
              </w:rPr>
              <w:t xml:space="preserve">    </w:t>
            </w:r>
            <w:r w:rsidR="002D5220" w:rsidRPr="002D5220">
              <w:rPr>
                <w:rFonts w:ascii="標楷體" w:eastAsia="標楷體" w:hAnsi="標楷體" w:hint="eastAsia"/>
              </w:rPr>
              <w:t>米開朗基羅可說是十六世紀中，全歐洲最偉大的藝術家，他專注在人體的研究及超強的記憶力，充分的表現在人體雕像的天分，主要的代表作品有大家熟悉的大衛像、上帝創造亞當、梵諦岡的西斯汀教堂內部的屋頂壁畫，以及完成了世界最大教堂聖彼德大教堂主殿圓頂工程。</w:t>
            </w:r>
          </w:p>
          <w:p w:rsidR="002D5220" w:rsidRPr="00B86C47" w:rsidRDefault="002D5220" w:rsidP="002D5220">
            <w:pPr>
              <w:jc w:val="both"/>
              <w:rPr>
                <w:rFonts w:ascii="標楷體" w:eastAsia="標楷體" w:hAnsi="標楷體"/>
                <w:b/>
              </w:rPr>
            </w:pPr>
            <w:r>
              <w:rPr>
                <w:rFonts w:ascii="標楷體" w:eastAsia="標楷體" w:hAnsi="標楷體" w:hint="eastAsia"/>
              </w:rPr>
              <w:t xml:space="preserve">  </w:t>
            </w:r>
            <w:r w:rsidRPr="00B86C47">
              <w:rPr>
                <w:rFonts w:ascii="標楷體" w:eastAsia="標楷體" w:hAnsi="標楷體" w:hint="eastAsia"/>
                <w:b/>
              </w:rPr>
              <w:t>(3)拉斐爾：</w:t>
            </w:r>
          </w:p>
          <w:p w:rsidR="00A01A6C" w:rsidRDefault="00B86C47" w:rsidP="002D5220">
            <w:pPr>
              <w:jc w:val="both"/>
              <w:rPr>
                <w:rFonts w:ascii="標楷體" w:eastAsia="標楷體" w:hAnsi="標楷體"/>
              </w:rPr>
            </w:pPr>
            <w:r>
              <w:rPr>
                <w:rFonts w:ascii="標楷體" w:eastAsia="標楷體" w:hAnsi="標楷體" w:hint="eastAsia"/>
              </w:rPr>
              <w:t xml:space="preserve">    </w:t>
            </w:r>
            <w:r w:rsidR="002D5220" w:rsidRPr="002D5220">
              <w:rPr>
                <w:rFonts w:ascii="標楷體" w:eastAsia="標楷體" w:hAnsi="標楷體" w:hint="eastAsia"/>
              </w:rPr>
              <w:t>拉斐爾吸收、綜合了達文西和米開朗基羅的畫風。他的生命只有短短的三十七年，在這短短的生涯中，他共畫了四十多幅聖母子像。學習了達文西”sfumato”的技法大量的聖母畫作奠定了其十六世紀的繪畫成就。</w:t>
            </w:r>
          </w:p>
          <w:p w:rsidR="00D73CC8" w:rsidRDefault="00D73CC8" w:rsidP="002D5220">
            <w:pPr>
              <w:jc w:val="both"/>
              <w:rPr>
                <w:rFonts w:ascii="標楷體" w:eastAsia="標楷體" w:hAnsi="標楷體"/>
              </w:rPr>
            </w:pPr>
          </w:p>
          <w:p w:rsidR="00D73CC8" w:rsidRPr="00B86C47" w:rsidRDefault="00D73CC8" w:rsidP="00D73CC8">
            <w:pPr>
              <w:jc w:val="both"/>
              <w:rPr>
                <w:rFonts w:ascii="標楷體" w:eastAsia="標楷體" w:hAnsi="標楷體"/>
                <w:b/>
              </w:rPr>
            </w:pPr>
            <w:r w:rsidRPr="00B86C47">
              <w:rPr>
                <w:rFonts w:ascii="標楷體" w:eastAsia="標楷體" w:hAnsi="標楷體" w:hint="eastAsia"/>
                <w:b/>
              </w:rPr>
              <w:t>3.對稱概念</w:t>
            </w:r>
            <w:r w:rsidR="00CA5BB6">
              <w:rPr>
                <w:rFonts w:ascii="標楷體" w:eastAsia="標楷體" w:hAnsi="標楷體" w:hint="eastAsia"/>
                <w:b/>
              </w:rPr>
              <w:t>：</w:t>
            </w:r>
          </w:p>
          <w:p w:rsidR="00D73CC8" w:rsidRDefault="00D73CC8" w:rsidP="00D73CC8">
            <w:pPr>
              <w:jc w:val="both"/>
              <w:rPr>
                <w:rFonts w:ascii="標楷體" w:eastAsia="標楷體" w:hAnsi="標楷體"/>
              </w:rPr>
            </w:pPr>
            <w:r>
              <w:rPr>
                <w:rFonts w:ascii="標楷體" w:eastAsia="標楷體" w:hAnsi="標楷體" w:hint="eastAsia"/>
              </w:rPr>
              <w:t xml:space="preserve">  (1)教師利用圖片講解當時期在</w:t>
            </w:r>
            <w:r w:rsidR="00B86C47">
              <w:rPr>
                <w:rFonts w:ascii="標楷體" w:eastAsia="標楷體" w:hAnsi="標楷體" w:hint="eastAsia"/>
              </w:rPr>
              <w:t>建</w:t>
            </w:r>
            <w:r>
              <w:rPr>
                <w:rFonts w:ascii="標楷體" w:eastAsia="標楷體" w:hAnsi="標楷體" w:hint="eastAsia"/>
              </w:rPr>
              <w:t>築上的對稱概念。</w:t>
            </w:r>
          </w:p>
          <w:p w:rsidR="00D73CC8" w:rsidRDefault="00D73CC8" w:rsidP="00D73CC8">
            <w:pPr>
              <w:jc w:val="both"/>
              <w:rPr>
                <w:rFonts w:ascii="標楷體" w:eastAsia="標楷體" w:hAnsi="標楷體"/>
              </w:rPr>
            </w:pPr>
            <w:r>
              <w:rPr>
                <w:rFonts w:ascii="標楷體" w:eastAsia="標楷體" w:hAnsi="標楷體" w:hint="eastAsia"/>
              </w:rPr>
              <w:t xml:space="preserve">  (2)教師提供圖片讓學生找出當時期具對稱建築的圖片。</w:t>
            </w:r>
          </w:p>
          <w:p w:rsidR="00D73CC8" w:rsidRPr="00D73CC8" w:rsidRDefault="00D73CC8" w:rsidP="00D73CC8">
            <w:pPr>
              <w:jc w:val="both"/>
              <w:rPr>
                <w:rFonts w:ascii="標楷體" w:eastAsia="標楷體" w:hAnsi="標楷體"/>
              </w:rPr>
            </w:pPr>
            <w:r>
              <w:rPr>
                <w:rFonts w:ascii="標楷體" w:eastAsia="標楷體" w:hAnsi="標楷體" w:hint="eastAsia"/>
              </w:rPr>
              <w:t xml:space="preserve">  (3)教師講解圖片中建築的基本資訊。</w:t>
            </w:r>
          </w:p>
          <w:p w:rsidR="00D73CC8" w:rsidRPr="00D73CC8" w:rsidRDefault="00D73CC8" w:rsidP="00D73CC8">
            <w:pPr>
              <w:pStyle w:val="a3"/>
              <w:ind w:leftChars="0"/>
              <w:jc w:val="both"/>
              <w:rPr>
                <w:rFonts w:ascii="標楷體" w:eastAsia="標楷體" w:hAnsi="標楷體"/>
              </w:rPr>
            </w:pPr>
          </w:p>
          <w:p w:rsidR="00D73CC8" w:rsidRDefault="00D73CC8" w:rsidP="002D5220">
            <w:pPr>
              <w:jc w:val="both"/>
              <w:rPr>
                <w:rFonts w:ascii="標楷體" w:eastAsia="標楷體" w:hAnsi="標楷體"/>
              </w:rPr>
            </w:pPr>
          </w:p>
          <w:p w:rsidR="002E657C" w:rsidRDefault="002E657C" w:rsidP="002D5220">
            <w:pPr>
              <w:jc w:val="both"/>
              <w:rPr>
                <w:rFonts w:ascii="標楷體" w:eastAsia="標楷體" w:hAnsi="標楷體"/>
              </w:rPr>
            </w:pPr>
          </w:p>
          <w:p w:rsidR="00A01A6C" w:rsidRDefault="00A01A6C" w:rsidP="00A01A6C">
            <w:pPr>
              <w:jc w:val="both"/>
              <w:rPr>
                <w:rFonts w:ascii="標楷體" w:eastAsia="標楷體" w:hAnsi="標楷體"/>
              </w:rPr>
            </w:pPr>
            <w:r>
              <w:rPr>
                <w:rFonts w:ascii="標楷體" w:eastAsia="標楷體" w:hAnsi="標楷體" w:hint="eastAsia"/>
              </w:rPr>
              <w:t>【綜合活動】</w:t>
            </w:r>
          </w:p>
          <w:p w:rsidR="002D5220" w:rsidRPr="00A01A6C" w:rsidRDefault="00A01A6C" w:rsidP="00A01A6C">
            <w:pPr>
              <w:pStyle w:val="a3"/>
              <w:numPr>
                <w:ilvl w:val="1"/>
                <w:numId w:val="9"/>
              </w:numPr>
              <w:ind w:leftChars="0"/>
              <w:jc w:val="both"/>
              <w:rPr>
                <w:rFonts w:ascii="標楷體" w:eastAsia="標楷體" w:hAnsi="標楷體"/>
              </w:rPr>
            </w:pPr>
            <w:r w:rsidRPr="00A01A6C">
              <w:rPr>
                <w:rFonts w:ascii="標楷體" w:eastAsia="標楷體" w:hAnsi="標楷體" w:hint="eastAsia"/>
              </w:rPr>
              <w:t>教師邀請學生上台分享今天聽到的內容。</w:t>
            </w:r>
          </w:p>
          <w:p w:rsidR="00A01A6C" w:rsidRDefault="00A01A6C" w:rsidP="00A01A6C">
            <w:pPr>
              <w:pStyle w:val="a3"/>
              <w:numPr>
                <w:ilvl w:val="1"/>
                <w:numId w:val="9"/>
              </w:numPr>
              <w:ind w:leftChars="0"/>
              <w:jc w:val="both"/>
              <w:rPr>
                <w:rFonts w:ascii="標楷體" w:eastAsia="標楷體" w:hAnsi="標楷體"/>
              </w:rPr>
            </w:pPr>
            <w:r>
              <w:rPr>
                <w:rFonts w:ascii="標楷體" w:eastAsia="標楷體" w:hAnsi="標楷體" w:hint="eastAsia"/>
              </w:rPr>
              <w:t>教師統整並總結今日課堂內容。</w:t>
            </w:r>
          </w:p>
          <w:p w:rsidR="00BD7359" w:rsidRDefault="00BD7359" w:rsidP="00BD7359">
            <w:pPr>
              <w:jc w:val="both"/>
              <w:rPr>
                <w:rFonts w:ascii="標楷體" w:eastAsia="標楷體" w:hAnsi="標楷體"/>
              </w:rPr>
            </w:pPr>
          </w:p>
          <w:p w:rsidR="00BD7359" w:rsidRPr="00BD7359" w:rsidRDefault="00BD7359" w:rsidP="00BD7359">
            <w:pPr>
              <w:jc w:val="both"/>
              <w:rPr>
                <w:rFonts w:ascii="標楷體" w:eastAsia="標楷體" w:hAnsi="標楷體"/>
                <w:b/>
              </w:rPr>
            </w:pPr>
            <w:r w:rsidRPr="00BD7359">
              <w:rPr>
                <w:rFonts w:ascii="標楷體" w:eastAsia="標楷體" w:hAnsi="標楷體" w:hint="eastAsia"/>
                <w:b/>
              </w:rPr>
              <w:t>第三節課結束</w:t>
            </w:r>
          </w:p>
        </w:tc>
        <w:tc>
          <w:tcPr>
            <w:tcW w:w="2235" w:type="dxa"/>
            <w:gridSpan w:val="2"/>
          </w:tcPr>
          <w:p w:rsidR="005B4C9D" w:rsidRDefault="005B4C9D" w:rsidP="007E675B">
            <w:pPr>
              <w:jc w:val="both"/>
              <w:rPr>
                <w:rFonts w:ascii="標楷體" w:eastAsia="標楷體" w:hAnsi="標楷體"/>
              </w:rPr>
            </w:pPr>
          </w:p>
          <w:p w:rsidR="007E675B" w:rsidRDefault="005B4C9D" w:rsidP="007E675B">
            <w:pPr>
              <w:jc w:val="both"/>
              <w:rPr>
                <w:rFonts w:ascii="標楷體" w:eastAsia="標楷體" w:hAnsi="標楷體"/>
              </w:rPr>
            </w:pPr>
            <w:r>
              <w:rPr>
                <w:rFonts w:ascii="標楷體" w:eastAsia="標楷體" w:hAnsi="標楷體" w:hint="eastAsia"/>
              </w:rPr>
              <w:t>1.米開朗基羅-無盡之詩電影預告片</w:t>
            </w:r>
            <w:hyperlink r:id="rId13" w:history="1">
              <w:r w:rsidRPr="008C7467">
                <w:rPr>
                  <w:rStyle w:val="a4"/>
                  <w:rFonts w:ascii="標楷體" w:eastAsia="標楷體" w:hAnsi="標楷體"/>
                </w:rPr>
                <w:t>https://www.youtube.com/watch?v=-hwTEFgQh7c</w:t>
              </w:r>
            </w:hyperlink>
          </w:p>
          <w:p w:rsidR="005B4C9D" w:rsidRDefault="005B4C9D" w:rsidP="007E675B">
            <w:pPr>
              <w:jc w:val="both"/>
              <w:rPr>
                <w:rFonts w:ascii="標楷體" w:eastAsia="標楷體" w:hAnsi="標楷體"/>
              </w:rPr>
            </w:pPr>
          </w:p>
          <w:p w:rsidR="005B4C9D" w:rsidRDefault="005B4C9D" w:rsidP="007E675B">
            <w:pPr>
              <w:jc w:val="both"/>
              <w:rPr>
                <w:rFonts w:ascii="標楷體" w:eastAsia="標楷體" w:hAnsi="標楷體"/>
              </w:rPr>
            </w:pPr>
          </w:p>
          <w:p w:rsidR="005B4C9D" w:rsidRDefault="005B4C9D" w:rsidP="007E675B">
            <w:pPr>
              <w:jc w:val="both"/>
              <w:rPr>
                <w:rFonts w:ascii="標楷體" w:eastAsia="標楷體" w:hAnsi="標楷體"/>
              </w:rPr>
            </w:pPr>
          </w:p>
          <w:p w:rsidR="005B4C9D" w:rsidRPr="009464E7" w:rsidRDefault="009464E7" w:rsidP="009464E7">
            <w:pPr>
              <w:jc w:val="both"/>
              <w:rPr>
                <w:rFonts w:ascii="標楷體" w:eastAsia="標楷體" w:hAnsi="標楷體"/>
              </w:rPr>
            </w:pPr>
            <w:r>
              <w:rPr>
                <w:rFonts w:ascii="標楷體" w:eastAsia="標楷體" w:hAnsi="標楷體" w:hint="eastAsia"/>
              </w:rPr>
              <w:t>2.</w:t>
            </w:r>
            <w:r w:rsidR="005B4C9D" w:rsidRPr="009464E7">
              <w:rPr>
                <w:rFonts w:ascii="標楷體" w:eastAsia="標楷體" w:hAnsi="標楷體" w:hint="eastAsia"/>
              </w:rPr>
              <w:t>文藝復興介紹P</w:t>
            </w:r>
            <w:r w:rsidR="005B4C9D" w:rsidRPr="009464E7">
              <w:rPr>
                <w:rFonts w:ascii="標楷體" w:eastAsia="標楷體" w:hAnsi="標楷體"/>
              </w:rPr>
              <w:t>PT</w:t>
            </w: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r>
              <w:rPr>
                <w:rFonts w:ascii="標楷體" w:eastAsia="標楷體" w:hAnsi="標楷體" w:hint="eastAsia"/>
              </w:rPr>
              <w:t>3.破解達文西-達文西畫作中的秘密</w:t>
            </w:r>
          </w:p>
          <w:p w:rsidR="009464E7" w:rsidRDefault="009464E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B86C47" w:rsidRDefault="00B86C47" w:rsidP="009464E7">
            <w:pPr>
              <w:jc w:val="both"/>
              <w:rPr>
                <w:rFonts w:ascii="標楷體" w:eastAsia="標楷體" w:hAnsi="標楷體"/>
              </w:rPr>
            </w:pPr>
          </w:p>
          <w:p w:rsidR="009464E7" w:rsidRDefault="002D5220" w:rsidP="009464E7">
            <w:pPr>
              <w:jc w:val="both"/>
              <w:rPr>
                <w:rFonts w:ascii="標楷體" w:eastAsia="標楷體" w:hAnsi="標楷體"/>
              </w:rPr>
            </w:pPr>
            <w:r>
              <w:rPr>
                <w:rFonts w:ascii="標楷體" w:eastAsia="標楷體" w:hAnsi="標楷體" w:hint="eastAsia"/>
              </w:rPr>
              <w:t>4.</w:t>
            </w:r>
            <w:r w:rsidRPr="002D5220">
              <w:rPr>
                <w:rFonts w:ascii="標楷體" w:eastAsia="標楷體" w:hAnsi="標楷體"/>
              </w:rPr>
              <w:t>https://sites.google.com/a/mail.hfjh.tp.edu.tw/da-vinci/wen-yi-fu-xing-san-jie</w:t>
            </w:r>
          </w:p>
          <w:p w:rsidR="00B723EC" w:rsidRPr="00B723EC" w:rsidRDefault="00B723EC"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Default="009464E7" w:rsidP="009464E7">
            <w:pPr>
              <w:jc w:val="both"/>
              <w:rPr>
                <w:rFonts w:ascii="標楷體" w:eastAsia="標楷體" w:hAnsi="標楷體"/>
              </w:rPr>
            </w:pPr>
          </w:p>
          <w:p w:rsidR="009464E7" w:rsidRPr="009464E7" w:rsidRDefault="009464E7" w:rsidP="009464E7">
            <w:pPr>
              <w:jc w:val="both"/>
              <w:rPr>
                <w:rFonts w:ascii="標楷體" w:eastAsia="標楷體" w:hAnsi="標楷體"/>
              </w:rPr>
            </w:pPr>
          </w:p>
        </w:tc>
        <w:tc>
          <w:tcPr>
            <w:tcW w:w="600" w:type="dxa"/>
          </w:tcPr>
          <w:p w:rsidR="007E675B" w:rsidRDefault="007E675B"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發表</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660CDC" w:rsidRDefault="00660CDC" w:rsidP="00660CDC">
            <w:pPr>
              <w:jc w:val="both"/>
              <w:rPr>
                <w:rFonts w:ascii="標楷體" w:eastAsia="標楷體" w:hAnsi="標楷體"/>
              </w:rPr>
            </w:pPr>
            <w:r>
              <w:rPr>
                <w:rFonts w:ascii="標楷體" w:eastAsia="標楷體" w:hAnsi="標楷體" w:hint="eastAsia"/>
              </w:rPr>
              <w:t>口頭評量</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實作</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660CDC" w:rsidRDefault="00660CDC" w:rsidP="007E675B">
            <w:pPr>
              <w:jc w:val="both"/>
              <w:rPr>
                <w:rFonts w:ascii="標楷體" w:eastAsia="標楷體" w:hAnsi="標楷體"/>
              </w:rPr>
            </w:pPr>
          </w:p>
          <w:p w:rsidR="00660CDC" w:rsidRDefault="00660CDC"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表達</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tc>
      </w:tr>
      <w:tr w:rsidR="007E675B" w:rsidTr="002E657C">
        <w:trPr>
          <w:jc w:val="center"/>
        </w:trPr>
        <w:tc>
          <w:tcPr>
            <w:tcW w:w="10343" w:type="dxa"/>
            <w:gridSpan w:val="8"/>
            <w:hideMark/>
          </w:tcPr>
          <w:p w:rsidR="007E675B" w:rsidRDefault="007E675B" w:rsidP="007E675B">
            <w:pPr>
              <w:snapToGrid w:val="0"/>
              <w:jc w:val="center"/>
              <w:rPr>
                <w:rFonts w:ascii="標楷體" w:eastAsia="標楷體" w:hAnsi="標楷體"/>
                <w:b/>
              </w:rPr>
            </w:pPr>
            <w:r>
              <w:rPr>
                <w:rFonts w:ascii="標楷體" w:eastAsia="標楷體" w:hAnsi="標楷體" w:hint="eastAsia"/>
                <w:b/>
              </w:rPr>
              <w:lastRenderedPageBreak/>
              <w:t>活動二</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教學時間</w:t>
            </w:r>
          </w:p>
        </w:tc>
        <w:tc>
          <w:tcPr>
            <w:tcW w:w="5953" w:type="dxa"/>
            <w:gridSpan w:val="4"/>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教學活動內容</w:t>
            </w:r>
          </w:p>
        </w:tc>
        <w:tc>
          <w:tcPr>
            <w:tcW w:w="2235" w:type="dxa"/>
            <w:gridSpan w:val="2"/>
            <w:vAlign w:val="center"/>
            <w:hideMark/>
          </w:tcPr>
          <w:p w:rsidR="007E675B" w:rsidRDefault="007E675B" w:rsidP="007E675B">
            <w:pPr>
              <w:jc w:val="center"/>
              <w:rPr>
                <w:rFonts w:ascii="標楷體" w:eastAsia="標楷體" w:hAnsi="標楷體"/>
              </w:rPr>
            </w:pPr>
            <w:r>
              <w:rPr>
                <w:rFonts w:ascii="標楷體" w:eastAsia="標楷體" w:hAnsi="標楷體" w:hint="eastAsia"/>
              </w:rPr>
              <w:t>教材教具</w:t>
            </w:r>
          </w:p>
        </w:tc>
        <w:tc>
          <w:tcPr>
            <w:tcW w:w="600"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評量方式</w:t>
            </w:r>
          </w:p>
        </w:tc>
      </w:tr>
      <w:tr w:rsidR="007E675B" w:rsidTr="002E657C">
        <w:trPr>
          <w:trHeight w:val="749"/>
          <w:jc w:val="center"/>
        </w:trPr>
        <w:tc>
          <w:tcPr>
            <w:tcW w:w="1555" w:type="dxa"/>
          </w:tcPr>
          <w:p w:rsidR="007E675B" w:rsidRDefault="007E675B" w:rsidP="007E675B">
            <w:pPr>
              <w:jc w:val="both"/>
              <w:rPr>
                <w:rFonts w:ascii="標楷體" w:eastAsia="標楷體" w:hAnsi="標楷體"/>
              </w:rPr>
            </w:pPr>
          </w:p>
          <w:p w:rsidR="004F78CB" w:rsidRDefault="004F78CB" w:rsidP="007E675B">
            <w:pPr>
              <w:jc w:val="both"/>
              <w:rPr>
                <w:rFonts w:ascii="標楷體" w:eastAsia="標楷體" w:hAnsi="標楷體"/>
              </w:rPr>
            </w:pPr>
          </w:p>
          <w:p w:rsidR="004F78CB" w:rsidRDefault="004F78CB" w:rsidP="007E675B">
            <w:pPr>
              <w:jc w:val="both"/>
              <w:rPr>
                <w:rFonts w:ascii="標楷體" w:eastAsia="標楷體" w:hAnsi="標楷體"/>
              </w:rPr>
            </w:pPr>
          </w:p>
          <w:p w:rsidR="00E05C48" w:rsidRPr="00D73CC8" w:rsidRDefault="00E05C48" w:rsidP="00E05C48">
            <w:pPr>
              <w:jc w:val="both"/>
              <w:rPr>
                <w:rFonts w:ascii="標楷體" w:eastAsia="標楷體" w:hAnsi="標楷體"/>
                <w:sz w:val="22"/>
                <w:szCs w:val="16"/>
              </w:rPr>
            </w:pPr>
            <w:r>
              <w:rPr>
                <w:rFonts w:ascii="標楷體" w:eastAsia="標楷體" w:hAnsi="標楷體" w:hint="eastAsia"/>
                <w:sz w:val="22"/>
                <w:szCs w:val="16"/>
              </w:rPr>
              <w:t>10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4F78CB" w:rsidRDefault="004F78CB" w:rsidP="007E675B">
            <w:pPr>
              <w:jc w:val="both"/>
              <w:rPr>
                <w:rFonts w:ascii="標楷體" w:eastAsia="標楷體" w:hAnsi="標楷體"/>
              </w:rPr>
            </w:pPr>
          </w:p>
          <w:p w:rsidR="004F78CB" w:rsidRDefault="004F78CB" w:rsidP="007E675B">
            <w:pPr>
              <w:jc w:val="both"/>
              <w:rPr>
                <w:rFonts w:ascii="標楷體" w:eastAsia="標楷體" w:hAnsi="標楷體"/>
              </w:rPr>
            </w:pPr>
          </w:p>
          <w:p w:rsidR="004F78CB" w:rsidRDefault="004F78CB" w:rsidP="007E675B">
            <w:pPr>
              <w:jc w:val="both"/>
              <w:rPr>
                <w:rFonts w:ascii="標楷體" w:eastAsia="標楷體" w:hAnsi="標楷體"/>
              </w:rPr>
            </w:pPr>
          </w:p>
          <w:p w:rsidR="004F78CB" w:rsidRDefault="004F78CB"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E05C48" w:rsidRDefault="00E05C48" w:rsidP="007E675B">
            <w:pPr>
              <w:jc w:val="both"/>
              <w:rPr>
                <w:rFonts w:ascii="標楷體" w:eastAsia="標楷體" w:hAnsi="標楷體"/>
              </w:rPr>
            </w:pPr>
          </w:p>
          <w:p w:rsidR="00E05C48" w:rsidRPr="00D73CC8" w:rsidRDefault="00E05C48" w:rsidP="00E05C48">
            <w:pPr>
              <w:jc w:val="both"/>
              <w:rPr>
                <w:rFonts w:ascii="標楷體" w:eastAsia="標楷體" w:hAnsi="標楷體"/>
                <w:sz w:val="22"/>
                <w:szCs w:val="16"/>
              </w:rPr>
            </w:pPr>
            <w:r>
              <w:rPr>
                <w:rFonts w:ascii="標楷體" w:eastAsia="標楷體" w:hAnsi="標楷體" w:hint="eastAsia"/>
                <w:sz w:val="22"/>
                <w:szCs w:val="16"/>
              </w:rPr>
              <w:t>30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4F78CB" w:rsidRDefault="004F78CB" w:rsidP="007E675B">
            <w:pPr>
              <w:jc w:val="both"/>
              <w:rPr>
                <w:rFonts w:ascii="標楷體" w:eastAsia="標楷體" w:hAnsi="標楷體"/>
              </w:rPr>
            </w:pPr>
          </w:p>
          <w:p w:rsidR="00E05C48" w:rsidRDefault="00E05C48"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E05C48" w:rsidRDefault="00E05C48" w:rsidP="007E675B">
            <w:pPr>
              <w:jc w:val="both"/>
              <w:rPr>
                <w:rFonts w:ascii="標楷體" w:eastAsia="標楷體" w:hAnsi="標楷體"/>
              </w:rPr>
            </w:pPr>
          </w:p>
          <w:p w:rsidR="00E05C48" w:rsidRDefault="00E05C48"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E05C48" w:rsidRDefault="00E05C48" w:rsidP="007E675B">
            <w:pPr>
              <w:jc w:val="both"/>
              <w:rPr>
                <w:rFonts w:ascii="標楷體" w:eastAsia="標楷體" w:hAnsi="標楷體"/>
              </w:rPr>
            </w:pPr>
          </w:p>
          <w:p w:rsidR="00E05C48" w:rsidRPr="00D73CC8" w:rsidRDefault="00E05C48" w:rsidP="00E05C48">
            <w:pPr>
              <w:jc w:val="both"/>
              <w:rPr>
                <w:rFonts w:ascii="標楷體" w:eastAsia="標楷體" w:hAnsi="標楷體"/>
                <w:sz w:val="22"/>
                <w:szCs w:val="16"/>
              </w:rPr>
            </w:pPr>
            <w:r>
              <w:rPr>
                <w:rFonts w:ascii="標楷體" w:eastAsia="標楷體" w:hAnsi="標楷體" w:hint="eastAsia"/>
                <w:sz w:val="22"/>
                <w:szCs w:val="16"/>
              </w:rPr>
              <w:t>60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E05C48" w:rsidRDefault="00E05C48" w:rsidP="007E675B">
            <w:pPr>
              <w:jc w:val="both"/>
              <w:rPr>
                <w:rFonts w:ascii="標楷體" w:eastAsia="標楷體" w:hAnsi="標楷體"/>
              </w:rPr>
            </w:pPr>
          </w:p>
          <w:p w:rsidR="00E05C48" w:rsidRDefault="00E05C48" w:rsidP="007E675B">
            <w:pPr>
              <w:jc w:val="both"/>
              <w:rPr>
                <w:rFonts w:ascii="標楷體" w:eastAsia="標楷體" w:hAnsi="標楷體"/>
              </w:rPr>
            </w:pPr>
          </w:p>
          <w:p w:rsidR="002E657C" w:rsidRDefault="002E657C" w:rsidP="007E675B">
            <w:pPr>
              <w:jc w:val="both"/>
              <w:rPr>
                <w:rFonts w:ascii="標楷體" w:eastAsia="標楷體" w:hAnsi="標楷體"/>
              </w:rPr>
            </w:pPr>
          </w:p>
          <w:p w:rsidR="00E05C48" w:rsidRPr="00D73CC8" w:rsidRDefault="00E05C48" w:rsidP="00E05C48">
            <w:pPr>
              <w:jc w:val="both"/>
              <w:rPr>
                <w:rFonts w:ascii="標楷體" w:eastAsia="標楷體" w:hAnsi="標楷體"/>
                <w:sz w:val="22"/>
                <w:szCs w:val="16"/>
              </w:rPr>
            </w:pPr>
            <w:r>
              <w:rPr>
                <w:rFonts w:ascii="標楷體" w:eastAsia="標楷體" w:hAnsi="標楷體" w:hint="eastAsia"/>
                <w:sz w:val="22"/>
                <w:szCs w:val="16"/>
              </w:rPr>
              <w:t>20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E05C48" w:rsidRDefault="00E05C48" w:rsidP="007E675B">
            <w:pPr>
              <w:jc w:val="both"/>
              <w:rPr>
                <w:rFonts w:ascii="標楷體" w:eastAsia="標楷體" w:hAnsi="標楷體"/>
              </w:rPr>
            </w:pPr>
          </w:p>
        </w:tc>
        <w:tc>
          <w:tcPr>
            <w:tcW w:w="5953" w:type="dxa"/>
            <w:gridSpan w:val="4"/>
          </w:tcPr>
          <w:p w:rsidR="00BD7359" w:rsidRPr="00B86C47" w:rsidRDefault="00BD7359" w:rsidP="00BD7359">
            <w:pPr>
              <w:jc w:val="both"/>
              <w:rPr>
                <w:rFonts w:ascii="標楷體" w:eastAsia="標楷體" w:hAnsi="標楷體"/>
                <w:b/>
              </w:rPr>
            </w:pPr>
            <w:r w:rsidRPr="00B86C47">
              <w:rPr>
                <w:rFonts w:ascii="標楷體" w:eastAsia="標楷體" w:hAnsi="標楷體" w:hint="eastAsia"/>
                <w:b/>
              </w:rPr>
              <w:lastRenderedPageBreak/>
              <w:t>第</w:t>
            </w:r>
            <w:r>
              <w:rPr>
                <w:rFonts w:ascii="標楷體" w:eastAsia="標楷體" w:hAnsi="標楷體" w:hint="eastAsia"/>
                <w:b/>
              </w:rPr>
              <w:t>四</w:t>
            </w:r>
            <w:r w:rsidRPr="00B86C47">
              <w:rPr>
                <w:rFonts w:ascii="標楷體" w:eastAsia="標楷體" w:hAnsi="標楷體" w:hint="eastAsia"/>
                <w:b/>
              </w:rPr>
              <w:t>、</w:t>
            </w:r>
            <w:r>
              <w:rPr>
                <w:rFonts w:ascii="標楷體" w:eastAsia="標楷體" w:hAnsi="標楷體" w:hint="eastAsia"/>
                <w:b/>
              </w:rPr>
              <w:t>五</w:t>
            </w:r>
            <w:r w:rsidR="00E05C48">
              <w:rPr>
                <w:rFonts w:ascii="標楷體" w:eastAsia="標楷體" w:hAnsi="標楷體" w:hint="eastAsia"/>
                <w:b/>
              </w:rPr>
              <w:t>、六</w:t>
            </w:r>
            <w:r w:rsidRPr="00B86C47">
              <w:rPr>
                <w:rFonts w:ascii="標楷體" w:eastAsia="標楷體" w:hAnsi="標楷體" w:hint="eastAsia"/>
                <w:b/>
              </w:rPr>
              <w:t>節</w:t>
            </w:r>
          </w:p>
          <w:p w:rsidR="00BD7359" w:rsidRDefault="00BD7359" w:rsidP="00BD7359">
            <w:pPr>
              <w:jc w:val="both"/>
              <w:rPr>
                <w:rFonts w:ascii="標楷體" w:eastAsia="標楷體" w:hAnsi="標楷體"/>
              </w:rPr>
            </w:pPr>
            <w:r w:rsidRPr="00B86C47">
              <w:rPr>
                <w:rFonts w:ascii="標楷體" w:eastAsia="標楷體" w:hAnsi="標楷體" w:hint="eastAsia"/>
                <w:b/>
              </w:rPr>
              <w:t>單元名稱：</w:t>
            </w:r>
            <w:r w:rsidRPr="00BD7359">
              <w:rPr>
                <w:rFonts w:ascii="標楷體" w:eastAsia="標楷體" w:hAnsi="標楷體" w:hint="eastAsia"/>
                <w:b/>
              </w:rPr>
              <w:t>介紹對稱技法-剪紙花</w:t>
            </w:r>
          </w:p>
          <w:p w:rsidR="00BD7359" w:rsidRPr="00B86C47" w:rsidRDefault="00BD7359" w:rsidP="00BD7359">
            <w:pPr>
              <w:jc w:val="both"/>
              <w:rPr>
                <w:rFonts w:ascii="標楷體" w:eastAsia="標楷體" w:hAnsi="標楷體"/>
                <w:b/>
              </w:rPr>
            </w:pPr>
            <w:r w:rsidRPr="00B86C47">
              <w:rPr>
                <w:rFonts w:ascii="標楷體" w:eastAsia="標楷體" w:hAnsi="標楷體" w:hint="eastAsia"/>
                <w:b/>
              </w:rPr>
              <w:t>【引起動機】</w:t>
            </w:r>
          </w:p>
          <w:p w:rsidR="00D92FD8" w:rsidRDefault="00BD7359" w:rsidP="00D92FD8">
            <w:pPr>
              <w:pStyle w:val="a3"/>
              <w:numPr>
                <w:ilvl w:val="0"/>
                <w:numId w:val="29"/>
              </w:numPr>
              <w:ind w:leftChars="0"/>
              <w:jc w:val="both"/>
              <w:rPr>
                <w:rFonts w:ascii="標楷體" w:eastAsia="標楷體" w:hAnsi="標楷體"/>
              </w:rPr>
            </w:pPr>
            <w:r>
              <w:rPr>
                <w:rFonts w:ascii="標楷體" w:eastAsia="標楷體" w:hAnsi="標楷體" w:hint="eastAsia"/>
              </w:rPr>
              <w:t>教師</w:t>
            </w:r>
            <w:r w:rsidR="00E17D09">
              <w:rPr>
                <w:rFonts w:ascii="標楷體" w:eastAsia="標楷體" w:hAnsi="標楷體" w:hint="eastAsia"/>
              </w:rPr>
              <w:t>準備多組對稱及非對稱圖片，請小朋友找出對稱圖形。</w:t>
            </w:r>
          </w:p>
          <w:p w:rsidR="00E17D09" w:rsidRDefault="00E17D09" w:rsidP="00D92FD8">
            <w:pPr>
              <w:pStyle w:val="a3"/>
              <w:numPr>
                <w:ilvl w:val="0"/>
                <w:numId w:val="29"/>
              </w:numPr>
              <w:ind w:leftChars="0"/>
              <w:jc w:val="both"/>
              <w:rPr>
                <w:rFonts w:ascii="標楷體" w:eastAsia="標楷體" w:hAnsi="標楷體"/>
              </w:rPr>
            </w:pPr>
            <w:r>
              <w:rPr>
                <w:rFonts w:ascii="標楷體" w:eastAsia="標楷體" w:hAnsi="標楷體" w:hint="eastAsia"/>
              </w:rPr>
              <w:t>小朋友回憶上一節課教師介紹的對稱概念。</w:t>
            </w:r>
          </w:p>
          <w:p w:rsidR="00E17D09" w:rsidRPr="00D92FD8" w:rsidRDefault="00E17D09" w:rsidP="00D92FD8">
            <w:pPr>
              <w:pStyle w:val="a3"/>
              <w:numPr>
                <w:ilvl w:val="0"/>
                <w:numId w:val="29"/>
              </w:numPr>
              <w:ind w:leftChars="0"/>
              <w:jc w:val="both"/>
              <w:rPr>
                <w:rFonts w:ascii="標楷體" w:eastAsia="標楷體" w:hAnsi="標楷體"/>
              </w:rPr>
            </w:pPr>
            <w:r>
              <w:rPr>
                <w:rFonts w:ascii="標楷體" w:eastAsia="標楷體" w:hAnsi="標楷體" w:hint="eastAsia"/>
              </w:rPr>
              <w:t>教師發下學習單請小朋友在學習單上畫下幾組對稱圖形。</w:t>
            </w:r>
          </w:p>
          <w:p w:rsidR="00A01A6C" w:rsidRDefault="00A01A6C" w:rsidP="007E675B">
            <w:pPr>
              <w:jc w:val="both"/>
              <w:rPr>
                <w:rFonts w:ascii="標楷體" w:eastAsia="標楷體" w:hAnsi="標楷體"/>
              </w:rPr>
            </w:pPr>
          </w:p>
          <w:p w:rsidR="00A01A6C" w:rsidRPr="00E17D09" w:rsidRDefault="00A01A6C" w:rsidP="00A01A6C">
            <w:pPr>
              <w:jc w:val="both"/>
              <w:rPr>
                <w:rFonts w:ascii="標楷體" w:eastAsia="標楷體" w:hAnsi="標楷體"/>
                <w:b/>
              </w:rPr>
            </w:pPr>
            <w:r w:rsidRPr="00E17D09">
              <w:rPr>
                <w:rFonts w:ascii="標楷體" w:eastAsia="標楷體" w:hAnsi="標楷體" w:hint="eastAsia"/>
                <w:b/>
              </w:rPr>
              <w:lastRenderedPageBreak/>
              <w:t>【發展活動】</w:t>
            </w:r>
          </w:p>
          <w:p w:rsidR="00A01A6C" w:rsidRPr="00E17D09" w:rsidRDefault="00E17D09" w:rsidP="00E17D09">
            <w:pPr>
              <w:jc w:val="both"/>
              <w:rPr>
                <w:rFonts w:ascii="標楷體" w:eastAsia="標楷體" w:hAnsi="標楷體"/>
              </w:rPr>
            </w:pPr>
            <w:r w:rsidRPr="00E17D09">
              <w:rPr>
                <w:rFonts w:ascii="標楷體" w:eastAsia="標楷體" w:hAnsi="標楷體" w:hint="eastAsia"/>
                <w:b/>
              </w:rPr>
              <w:t>1.教師介紹傳統藝術-剪紙的由來</w:t>
            </w:r>
            <w:r w:rsidR="00CA5BB6">
              <w:rPr>
                <w:rFonts w:ascii="標楷體" w:eastAsia="標楷體" w:hAnsi="標楷體" w:hint="eastAsia"/>
                <w:b/>
              </w:rPr>
              <w:t>：</w:t>
            </w:r>
          </w:p>
          <w:p w:rsidR="00A01A6C" w:rsidRDefault="00E17D09" w:rsidP="00E17D09">
            <w:pPr>
              <w:pStyle w:val="a3"/>
              <w:ind w:leftChars="0" w:left="360"/>
              <w:jc w:val="both"/>
              <w:rPr>
                <w:rFonts w:ascii="標楷體" w:eastAsia="標楷體" w:hAnsi="標楷體"/>
              </w:rPr>
            </w:pPr>
            <w:r>
              <w:rPr>
                <w:rFonts w:ascii="標楷體" w:eastAsia="標楷體" w:hAnsi="標楷體" w:hint="eastAsia"/>
              </w:rPr>
              <w:t xml:space="preserve">    </w:t>
            </w:r>
            <w:r w:rsidRPr="00E17D09">
              <w:rPr>
                <w:rFonts w:ascii="標楷體" w:eastAsia="標楷體" w:hAnsi="標楷體"/>
              </w:rPr>
              <w:t>剪紙藝術是</w:t>
            </w:r>
            <w:r>
              <w:rPr>
                <w:rFonts w:ascii="標楷體" w:eastAsia="標楷體" w:hAnsi="標楷體" w:hint="eastAsia"/>
              </w:rPr>
              <w:t>中</w:t>
            </w:r>
            <w:r w:rsidRPr="00E17D09">
              <w:rPr>
                <w:rFonts w:ascii="標楷體" w:eastAsia="標楷體" w:hAnsi="標楷體"/>
              </w:rPr>
              <w:t>國最為流行的民間藝術之一，據考古研究發現，它最早可以追溯到公元六世紀以前。</w:t>
            </w:r>
          </w:p>
          <w:p w:rsidR="00E17D09" w:rsidRPr="00E17D09" w:rsidRDefault="00E17D09" w:rsidP="00E17D09">
            <w:pPr>
              <w:pStyle w:val="a3"/>
              <w:ind w:leftChars="0" w:left="360"/>
              <w:jc w:val="both"/>
              <w:rPr>
                <w:rFonts w:ascii="標楷體" w:eastAsia="標楷體" w:hAnsi="標楷體"/>
              </w:rPr>
            </w:pPr>
            <w:r>
              <w:rPr>
                <w:rFonts w:ascii="標楷體" w:eastAsia="標楷體" w:hAnsi="標楷體" w:hint="eastAsia"/>
              </w:rPr>
              <w:t xml:space="preserve">    </w:t>
            </w:r>
            <w:r w:rsidRPr="00E17D09">
              <w:rPr>
                <w:rFonts w:ascii="標楷體" w:eastAsia="標楷體" w:hAnsi="標楷體"/>
              </w:rPr>
              <w:t>中國傳統文化剪紙藝術的歷史有著它自身的形成和發展過程。早在春秋戰國時期，人們就通過鏤空雕刻的技法在一些薄片材料上製作工藝品，這是早在紙張出現以前就開始流行起來的，雖不是紙張製作，但卻如出一轍，這就為真正意義上的剪紙出現奠定了基礎。據說我國最早的剪紙作品就可以為此證明。</w:t>
            </w:r>
          </w:p>
          <w:p w:rsidR="00E17D09" w:rsidRDefault="00E17D09" w:rsidP="00E17D09">
            <w:pPr>
              <w:pStyle w:val="a3"/>
              <w:ind w:leftChars="0" w:left="360"/>
              <w:jc w:val="both"/>
              <w:rPr>
                <w:rFonts w:ascii="標楷體" w:eastAsia="標楷體" w:hAnsi="標楷體"/>
              </w:rPr>
            </w:pPr>
            <w:r>
              <w:rPr>
                <w:rFonts w:ascii="標楷體" w:eastAsia="標楷體" w:hAnsi="標楷體" w:hint="eastAsia"/>
              </w:rPr>
              <w:t xml:space="preserve">    魏晉南</w:t>
            </w:r>
            <w:r w:rsidRPr="00E17D09">
              <w:rPr>
                <w:rFonts w:ascii="標楷體" w:eastAsia="標楷體" w:hAnsi="標楷體"/>
              </w:rPr>
              <w:t>北朝時期，人們用紙剪出各種美麗的圖案花紋，據說目前發現最早且有據可查的剪紙便是在新疆吐魯番火焰山附近發現的五幅</w:t>
            </w:r>
            <w:r w:rsidR="00CA5BB6">
              <w:rPr>
                <w:rFonts w:ascii="標楷體" w:eastAsia="標楷體" w:hAnsi="標楷體" w:hint="eastAsia"/>
              </w:rPr>
              <w:t>魏晉南</w:t>
            </w:r>
            <w:r w:rsidRPr="00E17D09">
              <w:rPr>
                <w:rFonts w:ascii="標楷體" w:eastAsia="標楷體" w:hAnsi="標楷體"/>
              </w:rPr>
              <w:t>北朝團花剪紙。那時候</w:t>
            </w:r>
            <w:r w:rsidR="00CA5BB6">
              <w:rPr>
                <w:rFonts w:ascii="標楷體" w:eastAsia="標楷體" w:hAnsi="標楷體" w:hint="eastAsia"/>
              </w:rPr>
              <w:t>中</w:t>
            </w:r>
            <w:r w:rsidRPr="00E17D09">
              <w:rPr>
                <w:rFonts w:ascii="標楷體" w:eastAsia="標楷體" w:hAnsi="標楷體"/>
              </w:rPr>
              <w:t>國西北地區氣候乾燥且少雨，紙張不易霉爛，這或許也是在新疆發現</w:t>
            </w:r>
            <w:r w:rsidR="00CA5BB6">
              <w:rPr>
                <w:rFonts w:ascii="標楷體" w:eastAsia="標楷體" w:hAnsi="標楷體" w:hint="eastAsia"/>
              </w:rPr>
              <w:t>魏晉南</w:t>
            </w:r>
            <w:r w:rsidRPr="00E17D09">
              <w:rPr>
                <w:rFonts w:ascii="標楷體" w:eastAsia="標楷體" w:hAnsi="標楷體"/>
              </w:rPr>
              <w:t>北朝剪紙的一個重要原因吧。</w:t>
            </w:r>
          </w:p>
          <w:p w:rsidR="00CA5BB6" w:rsidRDefault="00CA5BB6" w:rsidP="00E17D09">
            <w:pPr>
              <w:pStyle w:val="a3"/>
              <w:ind w:leftChars="0" w:left="360"/>
              <w:jc w:val="both"/>
              <w:rPr>
                <w:rFonts w:ascii="標楷體" w:eastAsia="標楷體" w:hAnsi="標楷體"/>
              </w:rPr>
            </w:pPr>
            <w:r>
              <w:rPr>
                <w:rFonts w:ascii="標楷體" w:eastAsia="標楷體" w:hAnsi="標楷體" w:hint="eastAsia"/>
              </w:rPr>
              <w:t xml:space="preserve">    </w:t>
            </w:r>
            <w:r w:rsidRPr="00CA5BB6">
              <w:rPr>
                <w:rFonts w:ascii="標楷體" w:eastAsia="標楷體" w:hAnsi="標楷體"/>
              </w:rPr>
              <w:t>到了宋代，造紙業成熟，使得剪紙藝術越發普及。宋代剪紙用於各種領域之中，並且在南宋時期，還出現了以此為職業的藝人。那時候皮影戲盛行，也有用厚紙製作皮影造型的。宋代剪紙最大的創造便是瓷器剪紙印花圖案，它是在施釉之時，貼上剪紙，入窯燒制而成的。</w:t>
            </w:r>
          </w:p>
          <w:p w:rsidR="00CA5BB6" w:rsidRDefault="00CA5BB6" w:rsidP="00E17D09">
            <w:pPr>
              <w:pStyle w:val="a3"/>
              <w:ind w:leftChars="0" w:left="360"/>
              <w:jc w:val="both"/>
              <w:rPr>
                <w:rFonts w:ascii="標楷體" w:eastAsia="標楷體" w:hAnsi="標楷體"/>
              </w:rPr>
            </w:pPr>
            <w:r>
              <w:rPr>
                <w:rFonts w:ascii="標楷體" w:eastAsia="標楷體" w:hAnsi="標楷體" w:hint="eastAsia"/>
              </w:rPr>
              <w:t xml:space="preserve">    </w:t>
            </w:r>
            <w:r w:rsidRPr="00CA5BB6">
              <w:rPr>
                <w:rFonts w:ascii="標楷體" w:eastAsia="標楷體" w:hAnsi="標楷體"/>
              </w:rPr>
              <w:t>隨著時代發展，現代剪紙已經發展到種類多樣、內容齊全的樣式，這足以看出剪紙在民俗文化中有著舉足輕重的地位。</w:t>
            </w:r>
          </w:p>
          <w:p w:rsidR="002E657C" w:rsidRDefault="002E657C" w:rsidP="00E17D09">
            <w:pPr>
              <w:pStyle w:val="a3"/>
              <w:ind w:leftChars="0" w:left="360"/>
              <w:jc w:val="both"/>
              <w:rPr>
                <w:rFonts w:ascii="標楷體" w:eastAsia="標楷體" w:hAnsi="標楷體"/>
              </w:rPr>
            </w:pPr>
          </w:p>
          <w:p w:rsidR="002E657C" w:rsidRDefault="002E657C" w:rsidP="00E17D09">
            <w:pPr>
              <w:pStyle w:val="a3"/>
              <w:ind w:leftChars="0" w:left="360"/>
              <w:jc w:val="both"/>
              <w:rPr>
                <w:rFonts w:ascii="標楷體" w:eastAsia="標楷體" w:hAnsi="標楷體"/>
              </w:rPr>
            </w:pPr>
          </w:p>
          <w:p w:rsidR="00CA5BB6" w:rsidRPr="00CA5BB6" w:rsidRDefault="00CA5BB6" w:rsidP="00CA5BB6">
            <w:pPr>
              <w:jc w:val="both"/>
              <w:rPr>
                <w:rFonts w:ascii="標楷體" w:eastAsia="標楷體" w:hAnsi="標楷體"/>
                <w:b/>
              </w:rPr>
            </w:pPr>
            <w:r>
              <w:rPr>
                <w:rFonts w:ascii="標楷體" w:eastAsia="標楷體" w:hAnsi="標楷體" w:hint="eastAsia"/>
                <w:b/>
              </w:rPr>
              <w:t>2.</w:t>
            </w:r>
            <w:r w:rsidRPr="00CA5BB6">
              <w:rPr>
                <w:rFonts w:ascii="標楷體" w:eastAsia="標楷體" w:hAnsi="標楷體" w:hint="eastAsia"/>
                <w:b/>
              </w:rPr>
              <w:t>藝術創作-剪紙花：</w:t>
            </w:r>
          </w:p>
          <w:p w:rsidR="00CA5BB6" w:rsidRDefault="00CA5BB6" w:rsidP="00CA5BB6">
            <w:pPr>
              <w:jc w:val="both"/>
              <w:rPr>
                <w:rFonts w:ascii="標楷體" w:eastAsia="標楷體" w:hAnsi="標楷體"/>
              </w:rPr>
            </w:pPr>
            <w:r w:rsidRPr="00CA5BB6">
              <w:rPr>
                <w:rFonts w:ascii="標楷體" w:eastAsia="標楷體" w:hAnsi="標楷體" w:hint="eastAsia"/>
              </w:rPr>
              <w:t>1.</w:t>
            </w:r>
            <w:r>
              <w:rPr>
                <w:rFonts w:ascii="標楷體" w:eastAsia="標楷體" w:hAnsi="標楷體" w:hint="eastAsia"/>
              </w:rPr>
              <w:t>教師發下各式色紙、剪刀、膠水及光碟片，教導小朋友利用色紙對折後再剪出美麗的圖案，創造出對稱的圖案。</w:t>
            </w:r>
          </w:p>
          <w:p w:rsidR="00E05C48" w:rsidRDefault="00E05C48" w:rsidP="00E05C48">
            <w:pPr>
              <w:jc w:val="both"/>
              <w:rPr>
                <w:rFonts w:ascii="標楷體" w:eastAsia="標楷體" w:hAnsi="標楷體"/>
              </w:rPr>
            </w:pPr>
          </w:p>
          <w:p w:rsidR="00E05C48" w:rsidRPr="00E05C48" w:rsidRDefault="00E05C48" w:rsidP="00E05C48">
            <w:pPr>
              <w:jc w:val="both"/>
              <w:rPr>
                <w:rFonts w:ascii="標楷體" w:eastAsia="標楷體" w:hAnsi="標楷體"/>
                <w:b/>
              </w:rPr>
            </w:pPr>
            <w:r w:rsidRPr="00E05C48">
              <w:rPr>
                <w:rFonts w:ascii="標楷體" w:eastAsia="標楷體" w:hAnsi="標楷體" w:hint="eastAsia"/>
                <w:b/>
              </w:rPr>
              <w:t>【綜合活動】</w:t>
            </w:r>
          </w:p>
          <w:p w:rsidR="00E05C48" w:rsidRPr="00A01A6C" w:rsidRDefault="00E05C48" w:rsidP="00E05C48">
            <w:pPr>
              <w:pStyle w:val="a3"/>
              <w:numPr>
                <w:ilvl w:val="0"/>
                <w:numId w:val="31"/>
              </w:numPr>
              <w:ind w:leftChars="0"/>
              <w:jc w:val="both"/>
              <w:rPr>
                <w:rFonts w:ascii="標楷體" w:eastAsia="標楷體" w:hAnsi="標楷體"/>
              </w:rPr>
            </w:pPr>
            <w:r w:rsidRPr="00A01A6C">
              <w:rPr>
                <w:rFonts w:ascii="標楷體" w:eastAsia="標楷體" w:hAnsi="標楷體" w:hint="eastAsia"/>
              </w:rPr>
              <w:t>教師邀請</w:t>
            </w:r>
            <w:r>
              <w:rPr>
                <w:rFonts w:ascii="標楷體" w:eastAsia="標楷體" w:hAnsi="標楷體" w:hint="eastAsia"/>
              </w:rPr>
              <w:t>小朋友</w:t>
            </w:r>
            <w:r w:rsidRPr="00A01A6C">
              <w:rPr>
                <w:rFonts w:ascii="標楷體" w:eastAsia="標楷體" w:hAnsi="標楷體" w:hint="eastAsia"/>
              </w:rPr>
              <w:t>上台</w:t>
            </w:r>
            <w:r>
              <w:rPr>
                <w:rFonts w:ascii="標楷體" w:eastAsia="標楷體" w:hAnsi="標楷體" w:hint="eastAsia"/>
              </w:rPr>
              <w:t>發表自己的作品</w:t>
            </w:r>
            <w:r w:rsidRPr="00A01A6C">
              <w:rPr>
                <w:rFonts w:ascii="標楷體" w:eastAsia="標楷體" w:hAnsi="標楷體" w:hint="eastAsia"/>
              </w:rPr>
              <w:t>。</w:t>
            </w:r>
          </w:p>
          <w:p w:rsidR="00E05C48" w:rsidRDefault="00E05C48" w:rsidP="00E05C48">
            <w:pPr>
              <w:pStyle w:val="a3"/>
              <w:numPr>
                <w:ilvl w:val="0"/>
                <w:numId w:val="31"/>
              </w:numPr>
              <w:ind w:leftChars="0"/>
              <w:jc w:val="both"/>
              <w:rPr>
                <w:rFonts w:ascii="標楷體" w:eastAsia="標楷體" w:hAnsi="標楷體"/>
              </w:rPr>
            </w:pPr>
            <w:r>
              <w:rPr>
                <w:rFonts w:ascii="標楷體" w:eastAsia="標楷體" w:hAnsi="標楷體" w:hint="eastAsia"/>
              </w:rPr>
              <w:t>教師統整並總結今日課堂內容。</w:t>
            </w:r>
          </w:p>
          <w:p w:rsidR="00E05C48" w:rsidRPr="00E05C48" w:rsidRDefault="00E05C48" w:rsidP="00E05C48">
            <w:pPr>
              <w:jc w:val="both"/>
              <w:rPr>
                <w:rFonts w:ascii="標楷體" w:eastAsia="標楷體" w:hAnsi="標楷體"/>
              </w:rPr>
            </w:pPr>
          </w:p>
          <w:p w:rsidR="004F78CB" w:rsidRPr="00E05C48" w:rsidRDefault="00E05C48" w:rsidP="007E675B">
            <w:pPr>
              <w:jc w:val="both"/>
              <w:rPr>
                <w:rFonts w:ascii="標楷體" w:eastAsia="標楷體" w:hAnsi="標楷體"/>
                <w:b/>
              </w:rPr>
            </w:pPr>
            <w:r w:rsidRPr="00E05C48">
              <w:rPr>
                <w:rFonts w:ascii="標楷體" w:eastAsia="標楷體" w:hAnsi="標楷體" w:hint="eastAsia"/>
                <w:b/>
              </w:rPr>
              <w:t>第六節課結束</w:t>
            </w:r>
          </w:p>
          <w:p w:rsidR="00E05C48" w:rsidRDefault="00E05C48" w:rsidP="007E675B">
            <w:pPr>
              <w:jc w:val="both"/>
              <w:rPr>
                <w:rFonts w:ascii="標楷體" w:eastAsia="標楷體" w:hAnsi="標楷體"/>
              </w:rPr>
            </w:pPr>
          </w:p>
        </w:tc>
        <w:tc>
          <w:tcPr>
            <w:tcW w:w="2235" w:type="dxa"/>
            <w:gridSpan w:val="2"/>
          </w:tcPr>
          <w:p w:rsidR="007E675B" w:rsidRDefault="007E675B"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r>
              <w:rPr>
                <w:rFonts w:ascii="標楷體" w:eastAsia="標楷體" w:hAnsi="標楷體" w:hint="eastAsia"/>
              </w:rPr>
              <w:t>1.圖片數張</w:t>
            </w:r>
          </w:p>
          <w:p w:rsidR="00CA5BB6" w:rsidRDefault="00CA5BB6" w:rsidP="007E675B">
            <w:pPr>
              <w:jc w:val="both"/>
              <w:rPr>
                <w:rFonts w:ascii="標楷體" w:eastAsia="標楷體" w:hAnsi="標楷體"/>
              </w:rPr>
            </w:pPr>
          </w:p>
          <w:p w:rsidR="00CA5BB6" w:rsidRPr="00042B3B" w:rsidRDefault="00CA5BB6" w:rsidP="007E675B">
            <w:pPr>
              <w:jc w:val="both"/>
              <w:rPr>
                <w:rFonts w:ascii="標楷體" w:eastAsia="標楷體" w:hAnsi="標楷體"/>
              </w:rPr>
            </w:pPr>
            <w:r w:rsidRPr="00042B3B">
              <w:rPr>
                <w:rFonts w:ascii="標楷體" w:eastAsia="標楷體" w:hAnsi="標楷體" w:hint="eastAsia"/>
              </w:rPr>
              <w:t>2.對稱圖形學習單</w:t>
            </w: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r>
              <w:rPr>
                <w:rFonts w:ascii="標楷體" w:eastAsia="標楷體" w:hAnsi="標楷體" w:hint="eastAsia"/>
              </w:rPr>
              <w:lastRenderedPageBreak/>
              <w:t>3.剪紙文化P</w:t>
            </w:r>
            <w:r>
              <w:rPr>
                <w:rFonts w:ascii="標楷體" w:eastAsia="標楷體" w:hAnsi="標楷體"/>
              </w:rPr>
              <w:t>PT</w:t>
            </w: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A5BB6" w:rsidP="007E675B">
            <w:pPr>
              <w:jc w:val="both"/>
              <w:rPr>
                <w:rFonts w:ascii="標楷體" w:eastAsia="標楷體" w:hAnsi="標楷體"/>
              </w:rPr>
            </w:pPr>
          </w:p>
          <w:p w:rsidR="00CA5BB6" w:rsidRDefault="00C11435" w:rsidP="007E675B">
            <w:pPr>
              <w:jc w:val="both"/>
              <w:rPr>
                <w:rFonts w:ascii="標楷體" w:eastAsia="標楷體" w:hAnsi="標楷體"/>
              </w:rPr>
            </w:pPr>
            <w:r>
              <w:rPr>
                <w:rFonts w:ascii="標楷體" w:eastAsia="標楷體" w:hAnsi="標楷體" w:hint="eastAsia"/>
              </w:rPr>
              <w:t>4.</w:t>
            </w:r>
            <w:r w:rsidR="00CA5BB6">
              <w:rPr>
                <w:rFonts w:ascii="標楷體" w:eastAsia="標楷體" w:hAnsi="標楷體" w:hint="eastAsia"/>
              </w:rPr>
              <w:t>色紙各色數張</w:t>
            </w:r>
          </w:p>
          <w:p w:rsidR="00CA5BB6" w:rsidRDefault="00C11435" w:rsidP="007E675B">
            <w:pPr>
              <w:jc w:val="both"/>
              <w:rPr>
                <w:rFonts w:ascii="標楷體" w:eastAsia="標楷體" w:hAnsi="標楷體"/>
              </w:rPr>
            </w:pPr>
            <w:r>
              <w:rPr>
                <w:rFonts w:ascii="標楷體" w:eastAsia="標楷體" w:hAnsi="標楷體" w:hint="eastAsia"/>
              </w:rPr>
              <w:t>5.</w:t>
            </w:r>
            <w:r w:rsidR="00CA5BB6">
              <w:rPr>
                <w:rFonts w:ascii="標楷體" w:eastAsia="標楷體" w:hAnsi="標楷體" w:hint="eastAsia"/>
              </w:rPr>
              <w:t>剪刀</w:t>
            </w:r>
          </w:p>
          <w:p w:rsidR="00CA5BB6" w:rsidRDefault="00C11435" w:rsidP="007E675B">
            <w:pPr>
              <w:jc w:val="both"/>
              <w:rPr>
                <w:rFonts w:ascii="標楷體" w:eastAsia="標楷體" w:hAnsi="標楷體"/>
              </w:rPr>
            </w:pPr>
            <w:r>
              <w:rPr>
                <w:rFonts w:ascii="標楷體" w:eastAsia="標楷體" w:hAnsi="標楷體" w:hint="eastAsia"/>
              </w:rPr>
              <w:t>6.</w:t>
            </w:r>
            <w:r w:rsidR="00CA5BB6">
              <w:rPr>
                <w:rFonts w:ascii="標楷體" w:eastAsia="標楷體" w:hAnsi="標楷體" w:hint="eastAsia"/>
              </w:rPr>
              <w:t>光碟片</w:t>
            </w:r>
          </w:p>
          <w:p w:rsidR="00CA5BB6" w:rsidRDefault="00C11435" w:rsidP="007E675B">
            <w:pPr>
              <w:jc w:val="both"/>
              <w:rPr>
                <w:rFonts w:ascii="標楷體" w:eastAsia="標楷體" w:hAnsi="標楷體"/>
              </w:rPr>
            </w:pPr>
            <w:r>
              <w:rPr>
                <w:rFonts w:ascii="標楷體" w:eastAsia="標楷體" w:hAnsi="標楷體" w:hint="eastAsia"/>
              </w:rPr>
              <w:t>7.</w:t>
            </w:r>
            <w:r w:rsidR="00CA5BB6">
              <w:rPr>
                <w:rFonts w:ascii="標楷體" w:eastAsia="標楷體" w:hAnsi="標楷體" w:hint="eastAsia"/>
              </w:rPr>
              <w:t>膠水</w:t>
            </w:r>
          </w:p>
        </w:tc>
        <w:tc>
          <w:tcPr>
            <w:tcW w:w="600" w:type="dxa"/>
          </w:tcPr>
          <w:p w:rsidR="007E675B" w:rsidRDefault="007E675B"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觀察</w:t>
            </w:r>
          </w:p>
          <w:p w:rsidR="00487389" w:rsidRDefault="00487389" w:rsidP="007E675B">
            <w:pPr>
              <w:jc w:val="both"/>
              <w:rPr>
                <w:rFonts w:ascii="標楷體" w:eastAsia="標楷體" w:hAnsi="標楷體"/>
              </w:rPr>
            </w:pPr>
            <w:r>
              <w:rPr>
                <w:rFonts w:ascii="標楷體" w:eastAsia="標楷體" w:hAnsi="標楷體" w:hint="eastAsia"/>
              </w:rPr>
              <w:t>表達</w:t>
            </w:r>
          </w:p>
          <w:p w:rsidR="00487389" w:rsidRDefault="00487389" w:rsidP="007E675B">
            <w:pPr>
              <w:jc w:val="both"/>
              <w:rPr>
                <w:rFonts w:ascii="標楷體" w:eastAsia="標楷體" w:hAnsi="標楷體"/>
              </w:rPr>
            </w:pPr>
            <w:r>
              <w:rPr>
                <w:rFonts w:ascii="標楷體" w:eastAsia="標楷體" w:hAnsi="標楷體" w:hint="eastAsia"/>
              </w:rPr>
              <w:t>實作</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660CDC" w:rsidP="007E675B">
            <w:pPr>
              <w:jc w:val="both"/>
              <w:rPr>
                <w:rFonts w:ascii="標楷體" w:eastAsia="標楷體" w:hAnsi="標楷體"/>
              </w:rPr>
            </w:pPr>
            <w:r>
              <w:rPr>
                <w:rFonts w:ascii="標楷體" w:eastAsia="標楷體" w:hAnsi="標楷體" w:hint="eastAsia"/>
              </w:rPr>
              <w:t>口頭評量</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2E657C" w:rsidRDefault="002E657C"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設計製作</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發表</w:t>
            </w:r>
          </w:p>
          <w:p w:rsidR="00487389" w:rsidRDefault="00487389" w:rsidP="007E675B">
            <w:pPr>
              <w:jc w:val="both"/>
              <w:rPr>
                <w:rFonts w:ascii="標楷體" w:eastAsia="標楷體" w:hAnsi="標楷體"/>
              </w:rPr>
            </w:pPr>
          </w:p>
        </w:tc>
      </w:tr>
      <w:tr w:rsidR="007E675B" w:rsidTr="002E657C">
        <w:trPr>
          <w:jc w:val="center"/>
        </w:trPr>
        <w:tc>
          <w:tcPr>
            <w:tcW w:w="10343" w:type="dxa"/>
            <w:gridSpan w:val="8"/>
            <w:hideMark/>
          </w:tcPr>
          <w:p w:rsidR="007E675B" w:rsidRDefault="007E675B" w:rsidP="007E675B">
            <w:pPr>
              <w:snapToGrid w:val="0"/>
              <w:jc w:val="center"/>
              <w:rPr>
                <w:rFonts w:ascii="標楷體" w:eastAsia="標楷體" w:hAnsi="標楷體"/>
                <w:b/>
              </w:rPr>
            </w:pPr>
            <w:r>
              <w:rPr>
                <w:rFonts w:ascii="標楷體" w:eastAsia="標楷體" w:hAnsi="標楷體" w:hint="eastAsia"/>
                <w:b/>
              </w:rPr>
              <w:lastRenderedPageBreak/>
              <w:t>活動三</w:t>
            </w:r>
          </w:p>
        </w:tc>
      </w:tr>
      <w:tr w:rsidR="007E675B" w:rsidTr="002E657C">
        <w:trPr>
          <w:jc w:val="center"/>
        </w:trPr>
        <w:tc>
          <w:tcPr>
            <w:tcW w:w="1555"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教學時間</w:t>
            </w:r>
          </w:p>
        </w:tc>
        <w:tc>
          <w:tcPr>
            <w:tcW w:w="5953" w:type="dxa"/>
            <w:gridSpan w:val="4"/>
            <w:vAlign w:val="center"/>
            <w:hideMark/>
          </w:tcPr>
          <w:p w:rsidR="007E675B" w:rsidRDefault="007E675B" w:rsidP="007E675B">
            <w:pPr>
              <w:jc w:val="center"/>
              <w:rPr>
                <w:rFonts w:ascii="標楷體" w:eastAsia="標楷體" w:hAnsi="標楷體"/>
              </w:rPr>
            </w:pPr>
            <w:r>
              <w:rPr>
                <w:rFonts w:ascii="標楷體" w:eastAsia="標楷體" w:hAnsi="標楷體" w:hint="eastAsia"/>
              </w:rPr>
              <w:t>教學活動內容</w:t>
            </w:r>
          </w:p>
        </w:tc>
        <w:tc>
          <w:tcPr>
            <w:tcW w:w="2235" w:type="dxa"/>
            <w:gridSpan w:val="2"/>
            <w:vAlign w:val="center"/>
            <w:hideMark/>
          </w:tcPr>
          <w:p w:rsidR="007E675B" w:rsidRDefault="007E675B" w:rsidP="007E675B">
            <w:pPr>
              <w:jc w:val="center"/>
              <w:rPr>
                <w:rFonts w:ascii="標楷體" w:eastAsia="標楷體" w:hAnsi="標楷體"/>
              </w:rPr>
            </w:pPr>
            <w:r>
              <w:rPr>
                <w:rFonts w:ascii="標楷體" w:eastAsia="標楷體" w:hAnsi="標楷體" w:hint="eastAsia"/>
              </w:rPr>
              <w:t>教材教具</w:t>
            </w:r>
          </w:p>
        </w:tc>
        <w:tc>
          <w:tcPr>
            <w:tcW w:w="600" w:type="dxa"/>
            <w:vAlign w:val="center"/>
            <w:hideMark/>
          </w:tcPr>
          <w:p w:rsidR="007E675B" w:rsidRDefault="007E675B" w:rsidP="007E675B">
            <w:pPr>
              <w:jc w:val="center"/>
              <w:rPr>
                <w:rFonts w:ascii="標楷體" w:eastAsia="標楷體" w:hAnsi="標楷體"/>
              </w:rPr>
            </w:pPr>
            <w:r>
              <w:rPr>
                <w:rFonts w:ascii="標楷體" w:eastAsia="標楷體" w:hAnsi="標楷體" w:hint="eastAsia"/>
              </w:rPr>
              <w:t>評量方式</w:t>
            </w:r>
          </w:p>
        </w:tc>
      </w:tr>
      <w:tr w:rsidR="007E675B" w:rsidTr="002E657C">
        <w:trPr>
          <w:trHeight w:val="761"/>
          <w:jc w:val="center"/>
        </w:trPr>
        <w:tc>
          <w:tcPr>
            <w:tcW w:w="1555" w:type="dxa"/>
          </w:tcPr>
          <w:p w:rsidR="007E675B" w:rsidRDefault="007E675B"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Pr="00D73CC8" w:rsidRDefault="00C11435" w:rsidP="00C11435">
            <w:pPr>
              <w:jc w:val="both"/>
              <w:rPr>
                <w:rFonts w:ascii="標楷體" w:eastAsia="標楷體" w:hAnsi="標楷體"/>
                <w:sz w:val="22"/>
                <w:szCs w:val="16"/>
              </w:rPr>
            </w:pPr>
            <w:r>
              <w:rPr>
                <w:rFonts w:ascii="標楷體" w:eastAsia="標楷體" w:hAnsi="標楷體" w:hint="eastAsia"/>
                <w:sz w:val="22"/>
                <w:szCs w:val="16"/>
              </w:rPr>
              <w:t>5</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Pr="00D73CC8" w:rsidRDefault="00C11435" w:rsidP="00C11435">
            <w:pPr>
              <w:jc w:val="both"/>
              <w:rPr>
                <w:rFonts w:ascii="標楷體" w:eastAsia="標楷體" w:hAnsi="標楷體"/>
                <w:sz w:val="22"/>
                <w:szCs w:val="16"/>
              </w:rPr>
            </w:pPr>
            <w:r>
              <w:rPr>
                <w:rFonts w:ascii="標楷體" w:eastAsia="標楷體" w:hAnsi="標楷體" w:hint="eastAsia"/>
                <w:sz w:val="22"/>
                <w:szCs w:val="16"/>
              </w:rPr>
              <w:t>20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Pr="00D73CC8" w:rsidRDefault="00C11435" w:rsidP="00C11435">
            <w:pPr>
              <w:jc w:val="both"/>
              <w:rPr>
                <w:rFonts w:ascii="標楷體" w:eastAsia="標楷體" w:hAnsi="標楷體"/>
                <w:sz w:val="22"/>
                <w:szCs w:val="16"/>
              </w:rPr>
            </w:pPr>
            <w:r>
              <w:rPr>
                <w:rFonts w:ascii="標楷體" w:eastAsia="標楷體" w:hAnsi="標楷體" w:hint="eastAsia"/>
                <w:sz w:val="22"/>
                <w:szCs w:val="16"/>
              </w:rPr>
              <w:t>15</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C11435" w:rsidRDefault="00C11435" w:rsidP="007E675B">
            <w:pPr>
              <w:jc w:val="both"/>
              <w:rPr>
                <w:rFonts w:ascii="標楷體" w:eastAsia="標楷體" w:hAnsi="標楷體"/>
              </w:rPr>
            </w:pPr>
          </w:p>
        </w:tc>
        <w:tc>
          <w:tcPr>
            <w:tcW w:w="5953" w:type="dxa"/>
            <w:gridSpan w:val="4"/>
          </w:tcPr>
          <w:p w:rsidR="00E05C48" w:rsidRPr="00B86C47" w:rsidRDefault="00E05C48" w:rsidP="00E05C48">
            <w:pPr>
              <w:jc w:val="both"/>
              <w:rPr>
                <w:rFonts w:ascii="標楷體" w:eastAsia="標楷體" w:hAnsi="標楷體"/>
                <w:b/>
              </w:rPr>
            </w:pPr>
            <w:r w:rsidRPr="00B86C47">
              <w:rPr>
                <w:rFonts w:ascii="標楷體" w:eastAsia="標楷體" w:hAnsi="標楷體" w:hint="eastAsia"/>
                <w:b/>
              </w:rPr>
              <w:lastRenderedPageBreak/>
              <w:t>第</w:t>
            </w:r>
            <w:r w:rsidR="00C11435">
              <w:rPr>
                <w:rFonts w:ascii="標楷體" w:eastAsia="標楷體" w:hAnsi="標楷體" w:hint="eastAsia"/>
                <w:b/>
              </w:rPr>
              <w:t>七</w:t>
            </w:r>
            <w:r w:rsidRPr="00B86C47">
              <w:rPr>
                <w:rFonts w:ascii="標楷體" w:eastAsia="標楷體" w:hAnsi="標楷體" w:hint="eastAsia"/>
                <w:b/>
              </w:rPr>
              <w:t>節</w:t>
            </w:r>
          </w:p>
          <w:p w:rsidR="00E05C48" w:rsidRDefault="00E05C48" w:rsidP="00E05C48">
            <w:pPr>
              <w:jc w:val="both"/>
              <w:rPr>
                <w:rFonts w:ascii="標楷體" w:eastAsia="標楷體" w:hAnsi="標楷體"/>
              </w:rPr>
            </w:pPr>
            <w:r w:rsidRPr="00B86C47">
              <w:rPr>
                <w:rFonts w:ascii="標楷體" w:eastAsia="標楷體" w:hAnsi="標楷體" w:hint="eastAsia"/>
                <w:b/>
              </w:rPr>
              <w:t>單元名稱：</w:t>
            </w:r>
            <w:r w:rsidRPr="00E05C48">
              <w:rPr>
                <w:rFonts w:ascii="標楷體" w:eastAsia="標楷體" w:hAnsi="標楷體" w:hint="eastAsia"/>
                <w:b/>
              </w:rPr>
              <w:t>文藝復興比一比-資料搜尋</w:t>
            </w:r>
          </w:p>
          <w:p w:rsidR="00E05C48" w:rsidRPr="00B86C47" w:rsidRDefault="00E05C48" w:rsidP="00E05C48">
            <w:pPr>
              <w:jc w:val="both"/>
              <w:rPr>
                <w:rFonts w:ascii="標楷體" w:eastAsia="標楷體" w:hAnsi="標楷體"/>
                <w:b/>
              </w:rPr>
            </w:pPr>
            <w:r w:rsidRPr="00B86C47">
              <w:rPr>
                <w:rFonts w:ascii="標楷體" w:eastAsia="標楷體" w:hAnsi="標楷體" w:hint="eastAsia"/>
                <w:b/>
              </w:rPr>
              <w:t>【引起動機】</w:t>
            </w:r>
          </w:p>
          <w:p w:rsidR="007E675B" w:rsidRPr="00C11435" w:rsidRDefault="00C11435" w:rsidP="00C11435">
            <w:pPr>
              <w:jc w:val="both"/>
              <w:rPr>
                <w:rFonts w:ascii="標楷體" w:eastAsia="標楷體" w:hAnsi="標楷體"/>
              </w:rPr>
            </w:pPr>
            <w:r w:rsidRPr="00C11435">
              <w:rPr>
                <w:rFonts w:ascii="標楷體" w:eastAsia="標楷體" w:hAnsi="標楷體" w:hint="eastAsia"/>
              </w:rPr>
              <w:t>教師拿出第一、二節課的文藝復興介紹</w:t>
            </w:r>
            <w:r w:rsidRPr="00C11435">
              <w:rPr>
                <w:rFonts w:ascii="標楷體" w:eastAsia="標楷體" w:hAnsi="標楷體"/>
              </w:rPr>
              <w:t>PP</w:t>
            </w:r>
            <w:r w:rsidRPr="00C11435">
              <w:rPr>
                <w:rFonts w:ascii="標楷體" w:eastAsia="標楷體" w:hAnsi="標楷體" w:hint="eastAsia"/>
              </w:rPr>
              <w:t>T簡單複習一</w:t>
            </w:r>
            <w:r w:rsidRPr="00C11435">
              <w:rPr>
                <w:rFonts w:ascii="標楷體" w:eastAsia="標楷體" w:hAnsi="標楷體" w:hint="eastAsia"/>
              </w:rPr>
              <w:lastRenderedPageBreak/>
              <w:t>遍，喚起小朋友對於文藝復興時代的印象。</w:t>
            </w:r>
          </w:p>
          <w:p w:rsidR="00C11435" w:rsidRDefault="00C11435" w:rsidP="00C11435">
            <w:pPr>
              <w:jc w:val="both"/>
              <w:rPr>
                <w:rFonts w:ascii="標楷體" w:eastAsia="標楷體" w:hAnsi="標楷體"/>
              </w:rPr>
            </w:pPr>
          </w:p>
          <w:p w:rsidR="00C11435" w:rsidRPr="00C11435" w:rsidRDefault="00C11435" w:rsidP="00C11435">
            <w:pPr>
              <w:jc w:val="both"/>
              <w:rPr>
                <w:rFonts w:ascii="標楷體" w:eastAsia="標楷體" w:hAnsi="標楷體"/>
                <w:b/>
              </w:rPr>
            </w:pPr>
            <w:r w:rsidRPr="00C11435">
              <w:rPr>
                <w:rFonts w:ascii="標楷體" w:eastAsia="標楷體" w:hAnsi="標楷體" w:hint="eastAsia"/>
                <w:b/>
              </w:rPr>
              <w:t>【發展活動】</w:t>
            </w:r>
          </w:p>
          <w:p w:rsidR="00C11435" w:rsidRPr="00C11435" w:rsidRDefault="00C11435" w:rsidP="00C11435">
            <w:pPr>
              <w:jc w:val="both"/>
              <w:rPr>
                <w:rFonts w:ascii="標楷體" w:eastAsia="標楷體" w:hAnsi="標楷體"/>
              </w:rPr>
            </w:pPr>
            <w:r w:rsidRPr="00C11435">
              <w:rPr>
                <w:rFonts w:ascii="標楷體" w:eastAsia="標楷體" w:hAnsi="標楷體" w:hint="eastAsia"/>
              </w:rPr>
              <w:t>教師發下準備好的文藝復興比一比學習單，請小朋友分組討論後，利用網路搜尋相關資訊，並完成學習單。</w:t>
            </w:r>
          </w:p>
          <w:p w:rsidR="00C11435" w:rsidRDefault="00C11435" w:rsidP="00C11435">
            <w:pPr>
              <w:jc w:val="both"/>
              <w:rPr>
                <w:rFonts w:ascii="標楷體" w:eastAsia="標楷體" w:hAnsi="標楷體"/>
              </w:rPr>
            </w:pPr>
          </w:p>
          <w:p w:rsidR="00C11435" w:rsidRPr="00E05C48" w:rsidRDefault="00C11435" w:rsidP="00C11435">
            <w:pPr>
              <w:jc w:val="both"/>
              <w:rPr>
                <w:rFonts w:ascii="標楷體" w:eastAsia="標楷體" w:hAnsi="標楷體"/>
                <w:b/>
              </w:rPr>
            </w:pPr>
            <w:r w:rsidRPr="00E05C48">
              <w:rPr>
                <w:rFonts w:ascii="標楷體" w:eastAsia="標楷體" w:hAnsi="標楷體" w:hint="eastAsia"/>
                <w:b/>
              </w:rPr>
              <w:t>【綜合活動】</w:t>
            </w:r>
          </w:p>
          <w:p w:rsidR="00C11435" w:rsidRPr="00A01A6C" w:rsidRDefault="00C11435" w:rsidP="00C11435">
            <w:pPr>
              <w:pStyle w:val="a3"/>
              <w:numPr>
                <w:ilvl w:val="0"/>
                <w:numId w:val="34"/>
              </w:numPr>
              <w:ind w:leftChars="0"/>
              <w:jc w:val="both"/>
              <w:rPr>
                <w:rFonts w:ascii="標楷體" w:eastAsia="標楷體" w:hAnsi="標楷體"/>
              </w:rPr>
            </w:pPr>
            <w:r w:rsidRPr="00A01A6C">
              <w:rPr>
                <w:rFonts w:ascii="標楷體" w:eastAsia="標楷體" w:hAnsi="標楷體" w:hint="eastAsia"/>
              </w:rPr>
              <w:t>教師邀請</w:t>
            </w:r>
            <w:r>
              <w:rPr>
                <w:rFonts w:ascii="標楷體" w:eastAsia="標楷體" w:hAnsi="標楷體" w:hint="eastAsia"/>
              </w:rPr>
              <w:t>小朋友分組輪流上台發表查到的資訊，並做統整</w:t>
            </w:r>
            <w:r w:rsidRPr="00A01A6C">
              <w:rPr>
                <w:rFonts w:ascii="標楷體" w:eastAsia="標楷體" w:hAnsi="標楷體" w:hint="eastAsia"/>
              </w:rPr>
              <w:t>。</w:t>
            </w:r>
          </w:p>
          <w:p w:rsidR="00C11435" w:rsidRDefault="00C11435" w:rsidP="00C11435">
            <w:pPr>
              <w:pStyle w:val="a3"/>
              <w:numPr>
                <w:ilvl w:val="0"/>
                <w:numId w:val="34"/>
              </w:numPr>
              <w:ind w:leftChars="0"/>
              <w:jc w:val="both"/>
              <w:rPr>
                <w:rFonts w:ascii="標楷體" w:eastAsia="標楷體" w:hAnsi="標楷體"/>
              </w:rPr>
            </w:pPr>
            <w:r>
              <w:rPr>
                <w:rFonts w:ascii="標楷體" w:eastAsia="標楷體" w:hAnsi="標楷體" w:hint="eastAsia"/>
              </w:rPr>
              <w:t>教師統整並總結今日課堂內容。</w:t>
            </w:r>
          </w:p>
          <w:p w:rsidR="00C11435" w:rsidRDefault="00C11435" w:rsidP="00C11435">
            <w:pPr>
              <w:jc w:val="both"/>
              <w:rPr>
                <w:rFonts w:ascii="標楷體" w:eastAsia="標楷體" w:hAnsi="標楷體"/>
              </w:rPr>
            </w:pPr>
          </w:p>
          <w:p w:rsidR="00C11435" w:rsidRPr="00E65839" w:rsidRDefault="00E65839" w:rsidP="00C11435">
            <w:pPr>
              <w:jc w:val="both"/>
              <w:rPr>
                <w:rFonts w:ascii="標楷體" w:eastAsia="標楷體" w:hAnsi="標楷體"/>
                <w:b/>
              </w:rPr>
            </w:pPr>
            <w:r w:rsidRPr="00E65839">
              <w:rPr>
                <w:rFonts w:ascii="標楷體" w:eastAsia="標楷體" w:hAnsi="標楷體" w:hint="eastAsia"/>
                <w:b/>
              </w:rPr>
              <w:t>第七節課結束</w:t>
            </w:r>
          </w:p>
        </w:tc>
        <w:tc>
          <w:tcPr>
            <w:tcW w:w="2235" w:type="dxa"/>
            <w:gridSpan w:val="2"/>
          </w:tcPr>
          <w:p w:rsidR="007E675B" w:rsidRDefault="007E675B"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p>
          <w:p w:rsidR="00C11435" w:rsidRDefault="00C11435" w:rsidP="007E675B">
            <w:pPr>
              <w:jc w:val="both"/>
              <w:rPr>
                <w:rFonts w:ascii="標楷體" w:eastAsia="標楷體" w:hAnsi="標楷體"/>
              </w:rPr>
            </w:pPr>
            <w:r>
              <w:rPr>
                <w:rFonts w:ascii="標楷體" w:eastAsia="標楷體" w:hAnsi="標楷體" w:hint="eastAsia"/>
              </w:rPr>
              <w:t>1.</w:t>
            </w:r>
            <w:r w:rsidRPr="00C11435">
              <w:rPr>
                <w:rFonts w:ascii="標楷體" w:eastAsia="標楷體" w:hAnsi="標楷體" w:hint="eastAsia"/>
              </w:rPr>
              <w:t>文藝復興介紹</w:t>
            </w:r>
            <w:r w:rsidRPr="00C11435">
              <w:rPr>
                <w:rFonts w:ascii="標楷體" w:eastAsia="標楷體" w:hAnsi="標楷體"/>
              </w:rPr>
              <w:t>PP</w:t>
            </w:r>
            <w:r w:rsidRPr="00C11435">
              <w:rPr>
                <w:rFonts w:ascii="標楷體" w:eastAsia="標楷體" w:hAnsi="標楷體" w:hint="eastAsia"/>
              </w:rPr>
              <w:t>T</w:t>
            </w:r>
          </w:p>
          <w:p w:rsidR="00E05C48" w:rsidRDefault="00E05C48" w:rsidP="007E675B">
            <w:pPr>
              <w:jc w:val="both"/>
              <w:rPr>
                <w:rFonts w:ascii="標楷體" w:eastAsia="標楷體" w:hAnsi="標楷體"/>
              </w:rPr>
            </w:pPr>
          </w:p>
          <w:p w:rsidR="00E65839" w:rsidRDefault="00E65839" w:rsidP="007E675B">
            <w:pPr>
              <w:jc w:val="both"/>
              <w:rPr>
                <w:rFonts w:ascii="標楷體" w:eastAsia="標楷體" w:hAnsi="標楷體"/>
              </w:rPr>
            </w:pPr>
          </w:p>
          <w:p w:rsidR="00E65839" w:rsidRDefault="00E65839" w:rsidP="007E675B">
            <w:pPr>
              <w:jc w:val="both"/>
              <w:rPr>
                <w:rFonts w:ascii="標楷體" w:eastAsia="標楷體" w:hAnsi="標楷體"/>
              </w:rPr>
            </w:pPr>
          </w:p>
          <w:p w:rsidR="00E65839" w:rsidRPr="00E65839" w:rsidRDefault="00E65839" w:rsidP="00E65839">
            <w:pPr>
              <w:jc w:val="both"/>
              <w:rPr>
                <w:rFonts w:ascii="標楷體" w:eastAsia="標楷體" w:hAnsi="標楷體"/>
              </w:rPr>
            </w:pPr>
            <w:r>
              <w:rPr>
                <w:rFonts w:ascii="標楷體" w:eastAsia="標楷體" w:hAnsi="標楷體" w:hint="eastAsia"/>
              </w:rPr>
              <w:t>2.</w:t>
            </w:r>
            <w:r w:rsidRPr="0049372E">
              <w:rPr>
                <w:rFonts w:ascii="標楷體" w:eastAsia="標楷體" w:hAnsi="標楷體" w:hint="eastAsia"/>
              </w:rPr>
              <w:t>文藝復興比一比學習單</w:t>
            </w:r>
          </w:p>
          <w:p w:rsidR="00E65839" w:rsidRDefault="00E65839" w:rsidP="00E65839">
            <w:pPr>
              <w:jc w:val="both"/>
              <w:rPr>
                <w:rFonts w:ascii="標楷體" w:eastAsia="標楷體" w:hAnsi="標楷體"/>
              </w:rPr>
            </w:pPr>
            <w:r>
              <w:rPr>
                <w:rFonts w:ascii="標楷體" w:eastAsia="標楷體" w:hAnsi="標楷體" w:hint="eastAsia"/>
              </w:rPr>
              <w:t>3.電腦</w:t>
            </w:r>
          </w:p>
          <w:p w:rsidR="00E65839" w:rsidRPr="00E65839" w:rsidRDefault="00E65839" w:rsidP="00E65839">
            <w:pPr>
              <w:jc w:val="both"/>
              <w:rPr>
                <w:rFonts w:ascii="標楷體" w:eastAsia="標楷體" w:hAnsi="標楷體"/>
              </w:rPr>
            </w:pPr>
          </w:p>
        </w:tc>
        <w:tc>
          <w:tcPr>
            <w:tcW w:w="600" w:type="dxa"/>
          </w:tcPr>
          <w:p w:rsidR="007E675B" w:rsidRDefault="007E675B"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660CDC" w:rsidRDefault="00660CDC" w:rsidP="00660CDC">
            <w:pPr>
              <w:jc w:val="both"/>
              <w:rPr>
                <w:rFonts w:ascii="標楷體" w:eastAsia="標楷體" w:hAnsi="標楷體"/>
              </w:rPr>
            </w:pPr>
            <w:r>
              <w:rPr>
                <w:rFonts w:ascii="標楷體" w:eastAsia="標楷體" w:hAnsi="標楷體" w:hint="eastAsia"/>
              </w:rPr>
              <w:t>口頭</w:t>
            </w:r>
            <w:r>
              <w:rPr>
                <w:rFonts w:ascii="標楷體" w:eastAsia="標楷體" w:hAnsi="標楷體" w:hint="eastAsia"/>
              </w:rPr>
              <w:lastRenderedPageBreak/>
              <w:t>評量</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資料蒐集整理</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r>
              <w:rPr>
                <w:rFonts w:ascii="標楷體" w:eastAsia="標楷體" w:hAnsi="標楷體" w:hint="eastAsia"/>
              </w:rPr>
              <w:t>發表</w:t>
            </w:r>
          </w:p>
          <w:p w:rsidR="00487389" w:rsidRDefault="00487389" w:rsidP="007E675B">
            <w:pPr>
              <w:jc w:val="both"/>
              <w:rPr>
                <w:rFonts w:ascii="標楷體" w:eastAsia="標楷體" w:hAnsi="標楷體"/>
              </w:rPr>
            </w:pPr>
          </w:p>
          <w:p w:rsidR="00487389" w:rsidRDefault="00487389" w:rsidP="007E675B">
            <w:pPr>
              <w:jc w:val="both"/>
              <w:rPr>
                <w:rFonts w:ascii="標楷體" w:eastAsia="標楷體" w:hAnsi="標楷體"/>
              </w:rPr>
            </w:pPr>
          </w:p>
        </w:tc>
      </w:tr>
      <w:tr w:rsidR="00E65839" w:rsidTr="002E657C">
        <w:trPr>
          <w:trHeight w:val="761"/>
          <w:jc w:val="center"/>
        </w:trPr>
        <w:tc>
          <w:tcPr>
            <w:tcW w:w="10343" w:type="dxa"/>
            <w:gridSpan w:val="8"/>
            <w:vAlign w:val="center"/>
          </w:tcPr>
          <w:p w:rsidR="00E65839" w:rsidRDefault="00E65839" w:rsidP="00E65839">
            <w:pPr>
              <w:snapToGrid w:val="0"/>
              <w:jc w:val="center"/>
              <w:rPr>
                <w:rFonts w:ascii="標楷體" w:eastAsia="標楷體" w:hAnsi="標楷體"/>
                <w:b/>
              </w:rPr>
            </w:pPr>
            <w:r>
              <w:rPr>
                <w:rFonts w:ascii="標楷體" w:eastAsia="標楷體" w:hAnsi="標楷體" w:hint="eastAsia"/>
                <w:b/>
              </w:rPr>
              <w:lastRenderedPageBreak/>
              <w:t>活動三</w:t>
            </w:r>
          </w:p>
        </w:tc>
      </w:tr>
      <w:tr w:rsidR="00E65839" w:rsidTr="002E657C">
        <w:trPr>
          <w:trHeight w:val="761"/>
          <w:jc w:val="center"/>
        </w:trPr>
        <w:tc>
          <w:tcPr>
            <w:tcW w:w="1555" w:type="dxa"/>
            <w:vAlign w:val="center"/>
          </w:tcPr>
          <w:p w:rsidR="00E65839" w:rsidRDefault="00E65839" w:rsidP="00E65839">
            <w:pPr>
              <w:jc w:val="center"/>
              <w:rPr>
                <w:rFonts w:ascii="標楷體" w:eastAsia="標楷體" w:hAnsi="標楷體"/>
              </w:rPr>
            </w:pPr>
            <w:r>
              <w:rPr>
                <w:rFonts w:ascii="標楷體" w:eastAsia="標楷體" w:hAnsi="標楷體" w:hint="eastAsia"/>
              </w:rPr>
              <w:t>教學時間</w:t>
            </w:r>
          </w:p>
        </w:tc>
        <w:tc>
          <w:tcPr>
            <w:tcW w:w="5953" w:type="dxa"/>
            <w:gridSpan w:val="4"/>
            <w:vAlign w:val="center"/>
          </w:tcPr>
          <w:p w:rsidR="00E65839" w:rsidRDefault="00E65839" w:rsidP="00E65839">
            <w:pPr>
              <w:jc w:val="center"/>
              <w:rPr>
                <w:rFonts w:ascii="標楷體" w:eastAsia="標楷體" w:hAnsi="標楷體"/>
              </w:rPr>
            </w:pPr>
            <w:r>
              <w:rPr>
                <w:rFonts w:ascii="標楷體" w:eastAsia="標楷體" w:hAnsi="標楷體" w:hint="eastAsia"/>
              </w:rPr>
              <w:t>教學活動內容</w:t>
            </w:r>
          </w:p>
        </w:tc>
        <w:tc>
          <w:tcPr>
            <w:tcW w:w="2235" w:type="dxa"/>
            <w:gridSpan w:val="2"/>
            <w:vAlign w:val="center"/>
          </w:tcPr>
          <w:p w:rsidR="00E65839" w:rsidRDefault="00E65839" w:rsidP="00E65839">
            <w:pPr>
              <w:jc w:val="center"/>
              <w:rPr>
                <w:rFonts w:ascii="標楷體" w:eastAsia="標楷體" w:hAnsi="標楷體"/>
              </w:rPr>
            </w:pPr>
            <w:r>
              <w:rPr>
                <w:rFonts w:ascii="標楷體" w:eastAsia="標楷體" w:hAnsi="標楷體" w:hint="eastAsia"/>
              </w:rPr>
              <w:t>教材教具</w:t>
            </w:r>
          </w:p>
        </w:tc>
        <w:tc>
          <w:tcPr>
            <w:tcW w:w="600" w:type="dxa"/>
            <w:vAlign w:val="center"/>
          </w:tcPr>
          <w:p w:rsidR="00E65839" w:rsidRDefault="00E65839" w:rsidP="00E65839">
            <w:pPr>
              <w:jc w:val="center"/>
              <w:rPr>
                <w:rFonts w:ascii="標楷體" w:eastAsia="標楷體" w:hAnsi="標楷體"/>
              </w:rPr>
            </w:pPr>
            <w:r>
              <w:rPr>
                <w:rFonts w:ascii="標楷體" w:eastAsia="標楷體" w:hAnsi="標楷體" w:hint="eastAsia"/>
              </w:rPr>
              <w:t>評量方式</w:t>
            </w:r>
          </w:p>
        </w:tc>
      </w:tr>
      <w:tr w:rsidR="00E65839" w:rsidTr="002E657C">
        <w:trPr>
          <w:trHeight w:val="761"/>
          <w:jc w:val="center"/>
        </w:trPr>
        <w:tc>
          <w:tcPr>
            <w:tcW w:w="1555" w:type="dxa"/>
          </w:tcPr>
          <w:p w:rsidR="00E65839" w:rsidRDefault="00E65839" w:rsidP="007F795A">
            <w:pPr>
              <w:jc w:val="both"/>
              <w:rPr>
                <w:rFonts w:ascii="標楷體" w:eastAsia="標楷體" w:hAnsi="標楷體"/>
              </w:rPr>
            </w:pPr>
          </w:p>
          <w:p w:rsidR="007F795A" w:rsidRDefault="007F795A" w:rsidP="007F795A">
            <w:pPr>
              <w:jc w:val="both"/>
              <w:rPr>
                <w:rFonts w:ascii="標楷體" w:eastAsia="標楷體" w:hAnsi="標楷體"/>
              </w:rPr>
            </w:pPr>
          </w:p>
          <w:p w:rsidR="007F795A" w:rsidRDefault="007F795A" w:rsidP="007F795A">
            <w:pPr>
              <w:jc w:val="both"/>
              <w:rPr>
                <w:rFonts w:ascii="標楷體" w:eastAsia="標楷體" w:hAnsi="標楷體"/>
              </w:rPr>
            </w:pPr>
          </w:p>
          <w:p w:rsidR="007F795A" w:rsidRPr="00D73CC8" w:rsidRDefault="007F795A" w:rsidP="007F795A">
            <w:pPr>
              <w:jc w:val="both"/>
              <w:rPr>
                <w:rFonts w:ascii="標楷體" w:eastAsia="標楷體" w:hAnsi="標楷體"/>
                <w:sz w:val="22"/>
                <w:szCs w:val="16"/>
              </w:rPr>
            </w:pPr>
            <w:r>
              <w:rPr>
                <w:rFonts w:ascii="標楷體" w:eastAsia="標楷體" w:hAnsi="標楷體"/>
                <w:sz w:val="22"/>
                <w:szCs w:val="16"/>
              </w:rPr>
              <w:t>30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7F795A" w:rsidRDefault="007F795A" w:rsidP="007F795A">
            <w:pPr>
              <w:jc w:val="both"/>
              <w:rPr>
                <w:rFonts w:ascii="標楷體" w:eastAsia="標楷體" w:hAnsi="標楷體"/>
              </w:rPr>
            </w:pPr>
          </w:p>
          <w:p w:rsidR="007F795A" w:rsidRDefault="007F795A" w:rsidP="007F795A">
            <w:pPr>
              <w:jc w:val="both"/>
              <w:rPr>
                <w:rFonts w:ascii="標楷體" w:eastAsia="標楷體" w:hAnsi="標楷體"/>
              </w:rPr>
            </w:pPr>
          </w:p>
          <w:p w:rsidR="007F795A" w:rsidRDefault="007F795A" w:rsidP="007F795A">
            <w:pPr>
              <w:jc w:val="both"/>
              <w:rPr>
                <w:rFonts w:ascii="標楷體" w:eastAsia="標楷體" w:hAnsi="標楷體"/>
              </w:rPr>
            </w:pPr>
          </w:p>
          <w:p w:rsidR="00487389" w:rsidRDefault="00487389" w:rsidP="007F795A">
            <w:pPr>
              <w:jc w:val="both"/>
              <w:rPr>
                <w:rFonts w:ascii="標楷體" w:eastAsia="標楷體" w:hAnsi="標楷體"/>
              </w:rPr>
            </w:pPr>
          </w:p>
          <w:p w:rsidR="007F795A" w:rsidRPr="00D73CC8" w:rsidRDefault="007F795A" w:rsidP="007F795A">
            <w:pPr>
              <w:jc w:val="both"/>
              <w:rPr>
                <w:rFonts w:ascii="標楷體" w:eastAsia="標楷體" w:hAnsi="標楷體"/>
                <w:sz w:val="22"/>
                <w:szCs w:val="16"/>
              </w:rPr>
            </w:pPr>
            <w:r>
              <w:rPr>
                <w:rFonts w:ascii="標楷體" w:eastAsia="標楷體" w:hAnsi="標楷體"/>
                <w:sz w:val="22"/>
                <w:szCs w:val="16"/>
              </w:rPr>
              <w:t>40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7F795A" w:rsidRDefault="007F795A" w:rsidP="007F795A">
            <w:pPr>
              <w:jc w:val="both"/>
              <w:rPr>
                <w:rFonts w:ascii="標楷體" w:eastAsia="標楷體" w:hAnsi="標楷體"/>
              </w:rPr>
            </w:pPr>
          </w:p>
          <w:p w:rsidR="00487389" w:rsidRPr="00D73CC8" w:rsidRDefault="00487389" w:rsidP="00487389">
            <w:pPr>
              <w:jc w:val="both"/>
              <w:rPr>
                <w:rFonts w:ascii="標楷體" w:eastAsia="標楷體" w:hAnsi="標楷體"/>
                <w:sz w:val="22"/>
                <w:szCs w:val="16"/>
              </w:rPr>
            </w:pPr>
            <w:r>
              <w:rPr>
                <w:rFonts w:ascii="標楷體" w:eastAsia="標楷體" w:hAnsi="標楷體"/>
                <w:sz w:val="22"/>
                <w:szCs w:val="16"/>
              </w:rPr>
              <w:t>40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487389" w:rsidRPr="00D73CC8" w:rsidRDefault="00487389" w:rsidP="00487389">
            <w:pPr>
              <w:jc w:val="both"/>
              <w:rPr>
                <w:rFonts w:ascii="標楷體" w:eastAsia="標楷體" w:hAnsi="標楷體"/>
                <w:sz w:val="22"/>
                <w:szCs w:val="16"/>
              </w:rPr>
            </w:pPr>
            <w:r>
              <w:rPr>
                <w:rFonts w:ascii="標楷體" w:eastAsia="標楷體" w:hAnsi="標楷體"/>
                <w:sz w:val="22"/>
                <w:szCs w:val="16"/>
              </w:rPr>
              <w:t>40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7F795A" w:rsidRDefault="007F795A" w:rsidP="007F795A">
            <w:pPr>
              <w:jc w:val="both"/>
              <w:rPr>
                <w:rFonts w:ascii="標楷體" w:eastAsia="標楷體" w:hAnsi="標楷體"/>
              </w:rPr>
            </w:pPr>
          </w:p>
          <w:p w:rsidR="00487389" w:rsidRDefault="00487389" w:rsidP="007F795A">
            <w:pPr>
              <w:jc w:val="both"/>
              <w:rPr>
                <w:rFonts w:ascii="標楷體" w:eastAsia="標楷體" w:hAnsi="標楷體"/>
              </w:rPr>
            </w:pPr>
          </w:p>
          <w:p w:rsidR="00B723EC" w:rsidRDefault="00B723EC" w:rsidP="007F795A">
            <w:pPr>
              <w:jc w:val="both"/>
              <w:rPr>
                <w:rFonts w:ascii="標楷體" w:eastAsia="標楷體" w:hAnsi="標楷體"/>
              </w:rPr>
            </w:pPr>
          </w:p>
          <w:p w:rsidR="00B723EC" w:rsidRDefault="00B723EC" w:rsidP="007F795A">
            <w:pPr>
              <w:jc w:val="both"/>
              <w:rPr>
                <w:rFonts w:ascii="標楷體" w:eastAsia="標楷體" w:hAnsi="標楷體"/>
              </w:rPr>
            </w:pPr>
          </w:p>
          <w:p w:rsidR="00487389" w:rsidRPr="00D73CC8" w:rsidRDefault="00487389" w:rsidP="00487389">
            <w:pPr>
              <w:jc w:val="both"/>
              <w:rPr>
                <w:rFonts w:ascii="標楷體" w:eastAsia="標楷體" w:hAnsi="標楷體"/>
                <w:sz w:val="22"/>
                <w:szCs w:val="16"/>
              </w:rPr>
            </w:pPr>
            <w:r>
              <w:rPr>
                <w:rFonts w:ascii="標楷體" w:eastAsia="標楷體" w:hAnsi="標楷體" w:hint="eastAsia"/>
                <w:sz w:val="22"/>
                <w:szCs w:val="16"/>
              </w:rPr>
              <w:t>1</w:t>
            </w:r>
            <w:r>
              <w:rPr>
                <w:rFonts w:ascii="標楷體" w:eastAsia="標楷體" w:hAnsi="標楷體"/>
                <w:sz w:val="22"/>
                <w:szCs w:val="16"/>
              </w:rPr>
              <w:t>0</w:t>
            </w:r>
            <w:r w:rsidRPr="00D73CC8">
              <w:rPr>
                <w:rFonts w:ascii="標楷體" w:eastAsia="標楷體" w:hAnsi="標楷體" w:hint="eastAsia"/>
                <w:sz w:val="22"/>
                <w:szCs w:val="16"/>
              </w:rPr>
              <w:t>m</w:t>
            </w:r>
            <w:r w:rsidRPr="00D73CC8">
              <w:rPr>
                <w:rFonts w:ascii="標楷體" w:eastAsia="標楷體" w:hAnsi="標楷體"/>
                <w:sz w:val="22"/>
                <w:szCs w:val="16"/>
              </w:rPr>
              <w:t>ins</w:t>
            </w:r>
          </w:p>
          <w:p w:rsidR="00487389" w:rsidRDefault="00487389" w:rsidP="007F795A">
            <w:pPr>
              <w:jc w:val="both"/>
              <w:rPr>
                <w:rFonts w:ascii="標楷體" w:eastAsia="標楷體" w:hAnsi="標楷體"/>
              </w:rPr>
            </w:pPr>
          </w:p>
        </w:tc>
        <w:tc>
          <w:tcPr>
            <w:tcW w:w="5953" w:type="dxa"/>
            <w:gridSpan w:val="4"/>
          </w:tcPr>
          <w:p w:rsidR="00E65839" w:rsidRPr="00B86C47" w:rsidRDefault="00E65839" w:rsidP="00B723EC">
            <w:pPr>
              <w:jc w:val="both"/>
              <w:rPr>
                <w:rFonts w:ascii="標楷體" w:eastAsia="標楷體" w:hAnsi="標楷體"/>
                <w:b/>
              </w:rPr>
            </w:pPr>
            <w:r w:rsidRPr="00B86C47">
              <w:rPr>
                <w:rFonts w:ascii="標楷體" w:eastAsia="標楷體" w:hAnsi="標楷體" w:hint="eastAsia"/>
                <w:b/>
              </w:rPr>
              <w:t>第</w:t>
            </w:r>
            <w:r>
              <w:rPr>
                <w:rFonts w:ascii="標楷體" w:eastAsia="標楷體" w:hAnsi="標楷體" w:hint="eastAsia"/>
                <w:b/>
              </w:rPr>
              <w:t>八、九、十</w:t>
            </w:r>
            <w:r w:rsidR="00487389">
              <w:rPr>
                <w:rFonts w:ascii="標楷體" w:eastAsia="標楷體" w:hAnsi="標楷體" w:hint="eastAsia"/>
                <w:b/>
              </w:rPr>
              <w:t>、十一</w:t>
            </w:r>
            <w:r w:rsidRPr="00B86C47">
              <w:rPr>
                <w:rFonts w:ascii="標楷體" w:eastAsia="標楷體" w:hAnsi="標楷體" w:hint="eastAsia"/>
                <w:b/>
              </w:rPr>
              <w:t>節</w:t>
            </w:r>
          </w:p>
          <w:p w:rsidR="00E65839" w:rsidRPr="00E65839" w:rsidRDefault="00E65839" w:rsidP="00B723EC">
            <w:pPr>
              <w:jc w:val="both"/>
              <w:rPr>
                <w:rFonts w:ascii="標楷體" w:eastAsia="標楷體" w:hAnsi="標楷體"/>
                <w:b/>
              </w:rPr>
            </w:pPr>
            <w:r w:rsidRPr="00B86C47">
              <w:rPr>
                <w:rFonts w:ascii="標楷體" w:eastAsia="標楷體" w:hAnsi="標楷體" w:hint="eastAsia"/>
                <w:b/>
              </w:rPr>
              <w:t>單元名稱：</w:t>
            </w:r>
            <w:r w:rsidRPr="00E65839">
              <w:rPr>
                <w:rFonts w:ascii="標楷體" w:eastAsia="標楷體" w:hAnsi="標楷體" w:hint="eastAsia"/>
                <w:b/>
              </w:rPr>
              <w:t>小小導覽員-文藝復興展覽導覽</w:t>
            </w:r>
          </w:p>
          <w:p w:rsidR="007F795A" w:rsidRDefault="007F795A" w:rsidP="00B723EC">
            <w:pPr>
              <w:jc w:val="both"/>
              <w:rPr>
                <w:rFonts w:ascii="標楷體" w:eastAsia="標楷體" w:hAnsi="標楷體"/>
                <w:b/>
              </w:rPr>
            </w:pPr>
          </w:p>
          <w:p w:rsidR="00E65839" w:rsidRPr="00B86C47" w:rsidRDefault="00E65839" w:rsidP="00B723EC">
            <w:pPr>
              <w:jc w:val="both"/>
              <w:rPr>
                <w:rFonts w:ascii="標楷體" w:eastAsia="標楷體" w:hAnsi="標楷體"/>
                <w:b/>
              </w:rPr>
            </w:pPr>
            <w:r w:rsidRPr="00B86C47">
              <w:rPr>
                <w:rFonts w:ascii="標楷體" w:eastAsia="標楷體" w:hAnsi="標楷體" w:hint="eastAsia"/>
                <w:b/>
              </w:rPr>
              <w:t>【引起動機】</w:t>
            </w:r>
          </w:p>
          <w:p w:rsidR="00E65839" w:rsidRPr="00E65839" w:rsidRDefault="00E65839" w:rsidP="00B723EC">
            <w:pPr>
              <w:jc w:val="both"/>
              <w:rPr>
                <w:rFonts w:ascii="標楷體" w:eastAsia="標楷體" w:hAnsi="標楷體"/>
              </w:rPr>
            </w:pPr>
            <w:r>
              <w:rPr>
                <w:rFonts w:ascii="標楷體" w:eastAsia="標楷體" w:hAnsi="標楷體" w:hint="eastAsia"/>
              </w:rPr>
              <w:t>教師帶領小朋友欣賞「廣達游於藝」網站之「</w:t>
            </w:r>
            <w:r w:rsidRPr="00E65839">
              <w:rPr>
                <w:rFonts w:ascii="標楷體" w:eastAsia="標楷體" w:hAnsi="標楷體"/>
              </w:rPr>
              <w:t>多才！多藝！義大利文藝復興展」</w:t>
            </w:r>
            <w:r>
              <w:rPr>
                <w:rFonts w:ascii="標楷體" w:eastAsia="標楷體" w:hAnsi="標楷體" w:hint="eastAsia"/>
              </w:rPr>
              <w:t>介紹。</w:t>
            </w:r>
          </w:p>
          <w:p w:rsidR="00E65839" w:rsidRDefault="00E65839" w:rsidP="00B723EC">
            <w:pPr>
              <w:jc w:val="both"/>
              <w:rPr>
                <w:rFonts w:ascii="標楷體" w:eastAsia="標楷體" w:hAnsi="標楷體"/>
              </w:rPr>
            </w:pPr>
          </w:p>
          <w:p w:rsidR="007F795A" w:rsidRDefault="007F795A" w:rsidP="00B723EC">
            <w:pPr>
              <w:jc w:val="both"/>
              <w:rPr>
                <w:rFonts w:ascii="標楷體" w:eastAsia="標楷體" w:hAnsi="標楷體"/>
              </w:rPr>
            </w:pPr>
          </w:p>
          <w:p w:rsidR="00E65839" w:rsidRPr="00C11435" w:rsidRDefault="00E65839" w:rsidP="00B723EC">
            <w:pPr>
              <w:jc w:val="both"/>
              <w:rPr>
                <w:rFonts w:ascii="標楷體" w:eastAsia="標楷體" w:hAnsi="標楷體"/>
                <w:b/>
              </w:rPr>
            </w:pPr>
            <w:r w:rsidRPr="00C11435">
              <w:rPr>
                <w:rFonts w:ascii="標楷體" w:eastAsia="標楷體" w:hAnsi="標楷體" w:hint="eastAsia"/>
                <w:b/>
              </w:rPr>
              <w:t>【發展活動】</w:t>
            </w:r>
          </w:p>
          <w:p w:rsidR="00E65839" w:rsidRPr="007F795A" w:rsidRDefault="00E65839" w:rsidP="00B723EC">
            <w:pPr>
              <w:pStyle w:val="a3"/>
              <w:numPr>
                <w:ilvl w:val="0"/>
                <w:numId w:val="36"/>
              </w:numPr>
              <w:ind w:leftChars="0"/>
              <w:jc w:val="both"/>
              <w:rPr>
                <w:rFonts w:ascii="標楷體" w:eastAsia="標楷體" w:hAnsi="標楷體"/>
              </w:rPr>
            </w:pPr>
            <w:r w:rsidRPr="007F795A">
              <w:rPr>
                <w:rFonts w:ascii="標楷體" w:eastAsia="標楷體" w:hAnsi="標楷體" w:hint="eastAsia"/>
              </w:rPr>
              <w:t>小朋友利用自己整理的學習單資料，配合廣達游於藝展覽畫作介紹小書，整理出導覽</w:t>
            </w:r>
            <w:r w:rsidR="007F795A" w:rsidRPr="007F795A">
              <w:rPr>
                <w:rFonts w:ascii="標楷體" w:eastAsia="標楷體" w:hAnsi="標楷體" w:hint="eastAsia"/>
              </w:rPr>
              <w:t>的內容。</w:t>
            </w:r>
          </w:p>
          <w:p w:rsidR="007F795A" w:rsidRDefault="007F795A" w:rsidP="00B723EC">
            <w:pPr>
              <w:pStyle w:val="a3"/>
              <w:numPr>
                <w:ilvl w:val="0"/>
                <w:numId w:val="36"/>
              </w:numPr>
              <w:ind w:leftChars="0"/>
              <w:jc w:val="both"/>
              <w:rPr>
                <w:rFonts w:ascii="標楷體" w:eastAsia="標楷體" w:hAnsi="標楷體"/>
              </w:rPr>
            </w:pPr>
            <w:r>
              <w:rPr>
                <w:rFonts w:ascii="標楷體" w:eastAsia="標楷體" w:hAnsi="標楷體" w:hint="eastAsia"/>
              </w:rPr>
              <w:t>教師請小朋友上台練習導覽畫作。</w:t>
            </w:r>
          </w:p>
          <w:p w:rsidR="00E65839" w:rsidRDefault="007F795A" w:rsidP="00B723EC">
            <w:pPr>
              <w:pStyle w:val="a3"/>
              <w:numPr>
                <w:ilvl w:val="0"/>
                <w:numId w:val="36"/>
              </w:numPr>
              <w:ind w:leftChars="0"/>
              <w:jc w:val="both"/>
              <w:rPr>
                <w:rFonts w:ascii="標楷體" w:eastAsia="標楷體" w:hAnsi="標楷體"/>
              </w:rPr>
            </w:pPr>
            <w:r>
              <w:rPr>
                <w:rFonts w:ascii="標楷體" w:eastAsia="標楷體" w:hAnsi="標楷體" w:hint="eastAsia"/>
              </w:rPr>
              <w:t>實際導覽畫作。</w:t>
            </w:r>
          </w:p>
          <w:p w:rsidR="007F795A" w:rsidRDefault="007F795A" w:rsidP="00B723EC">
            <w:pPr>
              <w:pStyle w:val="a3"/>
              <w:ind w:leftChars="0" w:left="360"/>
              <w:jc w:val="both"/>
              <w:rPr>
                <w:rFonts w:ascii="標楷體" w:eastAsia="標楷體" w:hAnsi="標楷體"/>
              </w:rPr>
            </w:pPr>
          </w:p>
          <w:p w:rsidR="007F795A" w:rsidRPr="007F795A" w:rsidRDefault="007F795A" w:rsidP="00B723EC">
            <w:pPr>
              <w:pStyle w:val="a3"/>
              <w:ind w:leftChars="0" w:left="360"/>
              <w:jc w:val="both"/>
              <w:rPr>
                <w:rFonts w:ascii="標楷體" w:eastAsia="標楷體" w:hAnsi="標楷體"/>
              </w:rPr>
            </w:pPr>
          </w:p>
          <w:p w:rsidR="00E65839" w:rsidRDefault="00E65839" w:rsidP="00B723EC">
            <w:pPr>
              <w:jc w:val="both"/>
              <w:rPr>
                <w:rFonts w:ascii="標楷體" w:eastAsia="標楷體" w:hAnsi="標楷體"/>
                <w:b/>
              </w:rPr>
            </w:pPr>
            <w:r w:rsidRPr="00E05C48">
              <w:rPr>
                <w:rFonts w:ascii="標楷體" w:eastAsia="標楷體" w:hAnsi="標楷體" w:hint="eastAsia"/>
                <w:b/>
              </w:rPr>
              <w:t>【綜合活動】</w:t>
            </w:r>
          </w:p>
          <w:p w:rsidR="007F795A" w:rsidRPr="007F795A" w:rsidRDefault="007F795A" w:rsidP="00B723EC">
            <w:pPr>
              <w:jc w:val="both"/>
              <w:rPr>
                <w:rFonts w:ascii="標楷體" w:eastAsia="標楷體" w:hAnsi="標楷體"/>
              </w:rPr>
            </w:pPr>
            <w:r w:rsidRPr="007F795A">
              <w:rPr>
                <w:rFonts w:ascii="標楷體" w:eastAsia="標楷體" w:hAnsi="標楷體" w:hint="eastAsia"/>
              </w:rPr>
              <w:t>教師邀請小朋友分組輪流上台發表導覽心得。</w:t>
            </w:r>
          </w:p>
          <w:p w:rsidR="007F795A" w:rsidRPr="007F795A" w:rsidRDefault="007F795A" w:rsidP="00B723EC">
            <w:pPr>
              <w:jc w:val="both"/>
              <w:rPr>
                <w:rFonts w:ascii="標楷體" w:eastAsia="標楷體" w:hAnsi="標楷體"/>
              </w:rPr>
            </w:pPr>
          </w:p>
          <w:p w:rsidR="007F795A" w:rsidRPr="007F795A" w:rsidRDefault="007F795A" w:rsidP="00B723EC">
            <w:pPr>
              <w:jc w:val="both"/>
              <w:rPr>
                <w:rFonts w:ascii="標楷體" w:eastAsia="標楷體" w:hAnsi="標楷體"/>
                <w:b/>
              </w:rPr>
            </w:pPr>
          </w:p>
          <w:p w:rsidR="00E65839" w:rsidRDefault="00E65839" w:rsidP="00B723EC">
            <w:pPr>
              <w:jc w:val="both"/>
              <w:rPr>
                <w:rFonts w:ascii="標楷體" w:eastAsia="標楷體" w:hAnsi="標楷體"/>
              </w:rPr>
            </w:pPr>
          </w:p>
        </w:tc>
        <w:tc>
          <w:tcPr>
            <w:tcW w:w="2235" w:type="dxa"/>
            <w:gridSpan w:val="2"/>
          </w:tcPr>
          <w:p w:rsidR="00E65839" w:rsidRDefault="00E65839" w:rsidP="007F795A">
            <w:pPr>
              <w:jc w:val="both"/>
              <w:rPr>
                <w:rFonts w:ascii="標楷體" w:eastAsia="標楷體" w:hAnsi="標楷體"/>
              </w:rPr>
            </w:pPr>
          </w:p>
          <w:p w:rsidR="007F795A" w:rsidRDefault="007F795A" w:rsidP="007F795A">
            <w:pPr>
              <w:jc w:val="both"/>
              <w:rPr>
                <w:rFonts w:ascii="標楷體" w:eastAsia="標楷體" w:hAnsi="標楷體"/>
              </w:rPr>
            </w:pPr>
          </w:p>
          <w:p w:rsidR="007F795A" w:rsidRDefault="007F795A" w:rsidP="007F795A">
            <w:pPr>
              <w:pStyle w:val="a3"/>
              <w:numPr>
                <w:ilvl w:val="0"/>
                <w:numId w:val="38"/>
              </w:numPr>
              <w:ind w:leftChars="0"/>
              <w:jc w:val="both"/>
              <w:rPr>
                <w:rFonts w:ascii="標楷體" w:eastAsia="標楷體" w:hAnsi="標楷體"/>
              </w:rPr>
            </w:pPr>
            <w:r w:rsidRPr="007F795A">
              <w:rPr>
                <w:rFonts w:ascii="標楷體" w:eastAsia="標楷體" w:hAnsi="標楷體" w:hint="eastAsia"/>
              </w:rPr>
              <w:t>廣達游於藝網站：</w:t>
            </w:r>
            <w:hyperlink r:id="rId14" w:history="1">
              <w:r w:rsidRPr="00F935FA">
                <w:rPr>
                  <w:rStyle w:val="a4"/>
                  <w:rFonts w:ascii="標楷體" w:eastAsia="標楷體" w:hAnsi="標楷體"/>
                </w:rPr>
                <w:t>https://iic.quanta-edu.org/exhibition/26?hide=1</w:t>
              </w:r>
            </w:hyperlink>
          </w:p>
          <w:p w:rsidR="007F795A" w:rsidRDefault="007F795A" w:rsidP="007F795A">
            <w:pPr>
              <w:jc w:val="both"/>
              <w:rPr>
                <w:rFonts w:ascii="標楷體" w:eastAsia="標楷體" w:hAnsi="標楷體"/>
              </w:rPr>
            </w:pPr>
          </w:p>
          <w:p w:rsidR="007F795A" w:rsidRPr="007F795A" w:rsidRDefault="007F795A" w:rsidP="007F795A">
            <w:pPr>
              <w:jc w:val="both"/>
              <w:rPr>
                <w:rFonts w:ascii="標楷體" w:eastAsia="標楷體" w:hAnsi="標楷體"/>
              </w:rPr>
            </w:pPr>
          </w:p>
          <w:p w:rsidR="007F795A" w:rsidRDefault="007F795A" w:rsidP="007F795A">
            <w:pPr>
              <w:pStyle w:val="a3"/>
              <w:numPr>
                <w:ilvl w:val="0"/>
                <w:numId w:val="38"/>
              </w:numPr>
              <w:ind w:leftChars="0"/>
              <w:jc w:val="both"/>
              <w:rPr>
                <w:rFonts w:ascii="標楷體" w:eastAsia="標楷體" w:hAnsi="標楷體"/>
              </w:rPr>
            </w:pPr>
            <w:r w:rsidRPr="007F795A">
              <w:rPr>
                <w:rFonts w:ascii="標楷體" w:eastAsia="標楷體" w:hAnsi="標楷體" w:hint="eastAsia"/>
              </w:rPr>
              <w:t>廣達游於藝展覽畫作介紹小書</w:t>
            </w:r>
          </w:p>
          <w:p w:rsidR="007F795A" w:rsidRPr="00BA249A" w:rsidRDefault="007F795A" w:rsidP="007F795A">
            <w:pPr>
              <w:pStyle w:val="a3"/>
              <w:numPr>
                <w:ilvl w:val="0"/>
                <w:numId w:val="38"/>
              </w:numPr>
              <w:ind w:leftChars="0"/>
              <w:jc w:val="both"/>
              <w:rPr>
                <w:rFonts w:ascii="標楷體" w:eastAsia="標楷體" w:hAnsi="標楷體"/>
              </w:rPr>
            </w:pPr>
            <w:r w:rsidRPr="00BA249A">
              <w:rPr>
                <w:rFonts w:ascii="標楷體" w:eastAsia="標楷體" w:hAnsi="標楷體" w:hint="eastAsia"/>
              </w:rPr>
              <w:t>文藝復興比一比學習單</w:t>
            </w:r>
          </w:p>
          <w:p w:rsidR="007F795A" w:rsidRPr="007F795A" w:rsidRDefault="007F795A" w:rsidP="007F795A">
            <w:pPr>
              <w:pStyle w:val="a3"/>
              <w:ind w:leftChars="0" w:left="360"/>
              <w:jc w:val="both"/>
              <w:rPr>
                <w:rFonts w:ascii="標楷體" w:eastAsia="標楷體" w:hAnsi="標楷體"/>
              </w:rPr>
            </w:pPr>
          </w:p>
        </w:tc>
        <w:tc>
          <w:tcPr>
            <w:tcW w:w="600" w:type="dxa"/>
          </w:tcPr>
          <w:p w:rsidR="00E65839" w:rsidRDefault="00E6583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r>
              <w:rPr>
                <w:rFonts w:ascii="標楷體" w:eastAsia="標楷體" w:hAnsi="標楷體" w:hint="eastAsia"/>
              </w:rPr>
              <w:t>資料蒐集整理</w:t>
            </w: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r>
              <w:rPr>
                <w:rFonts w:ascii="標楷體" w:eastAsia="標楷體" w:hAnsi="標楷體" w:hint="eastAsia"/>
              </w:rPr>
              <w:t>發表</w:t>
            </w:r>
          </w:p>
          <w:p w:rsidR="00487389" w:rsidRDefault="00487389" w:rsidP="00E65839">
            <w:pPr>
              <w:jc w:val="both"/>
              <w:rPr>
                <w:rFonts w:ascii="標楷體" w:eastAsia="標楷體" w:hAnsi="標楷體"/>
              </w:rPr>
            </w:pPr>
          </w:p>
          <w:p w:rsidR="00487389" w:rsidRDefault="00487389" w:rsidP="00E65839">
            <w:pPr>
              <w:jc w:val="both"/>
              <w:rPr>
                <w:rFonts w:ascii="標楷體" w:eastAsia="標楷體" w:hAnsi="標楷體"/>
              </w:rPr>
            </w:pPr>
            <w:r>
              <w:rPr>
                <w:rFonts w:ascii="標楷體" w:eastAsia="標楷體" w:hAnsi="標楷體" w:hint="eastAsia"/>
              </w:rPr>
              <w:t>表演</w:t>
            </w:r>
          </w:p>
          <w:p w:rsidR="00487389" w:rsidRDefault="00487389" w:rsidP="00E65839">
            <w:pPr>
              <w:jc w:val="both"/>
              <w:rPr>
                <w:rFonts w:ascii="標楷體" w:eastAsia="標楷體" w:hAnsi="標楷體"/>
              </w:rPr>
            </w:pPr>
          </w:p>
          <w:p w:rsidR="00487389" w:rsidRDefault="00826CD6" w:rsidP="00E65839">
            <w:pPr>
              <w:jc w:val="both"/>
              <w:rPr>
                <w:rFonts w:ascii="標楷體" w:eastAsia="標楷體" w:hAnsi="標楷體"/>
              </w:rPr>
            </w:pPr>
            <w:r>
              <w:rPr>
                <w:rFonts w:ascii="標楷體" w:eastAsia="標楷體" w:hAnsi="標楷體" w:hint="eastAsia"/>
              </w:rPr>
              <w:t>自我評量</w:t>
            </w:r>
          </w:p>
          <w:p w:rsidR="00826CD6" w:rsidRDefault="00826CD6" w:rsidP="00E65839">
            <w:pPr>
              <w:jc w:val="both"/>
              <w:rPr>
                <w:rFonts w:ascii="標楷體" w:eastAsia="標楷體" w:hAnsi="標楷體"/>
              </w:rPr>
            </w:pPr>
          </w:p>
        </w:tc>
      </w:tr>
      <w:tr w:rsidR="007E675B" w:rsidTr="002E657C">
        <w:trPr>
          <w:trHeight w:val="401"/>
          <w:jc w:val="center"/>
        </w:trPr>
        <w:tc>
          <w:tcPr>
            <w:tcW w:w="1555" w:type="dxa"/>
          </w:tcPr>
          <w:p w:rsidR="007E675B" w:rsidRDefault="007E675B" w:rsidP="007E675B">
            <w:pPr>
              <w:jc w:val="both"/>
              <w:rPr>
                <w:rFonts w:ascii="標楷體" w:eastAsia="標楷體" w:hAnsi="標楷體"/>
                <w:color w:val="000000"/>
              </w:rPr>
            </w:pPr>
            <w:r>
              <w:rPr>
                <w:rFonts w:eastAsia="標楷體" w:hint="eastAsia"/>
                <w:color w:val="000000"/>
              </w:rPr>
              <w:t>教學省思與建議</w:t>
            </w:r>
          </w:p>
        </w:tc>
        <w:tc>
          <w:tcPr>
            <w:tcW w:w="8788" w:type="dxa"/>
            <w:gridSpan w:val="7"/>
          </w:tcPr>
          <w:p w:rsidR="007E675B" w:rsidRPr="00923618" w:rsidRDefault="00C30103" w:rsidP="007E675B">
            <w:pPr>
              <w:jc w:val="both"/>
              <w:rPr>
                <w:rFonts w:ascii="標楷體" w:eastAsia="標楷體" w:hAnsi="標楷體" w:hint="eastAsia"/>
                <w:sz w:val="22"/>
                <w:szCs w:val="16"/>
              </w:rPr>
            </w:pPr>
            <w:r>
              <w:rPr>
                <w:rFonts w:ascii="標楷體" w:eastAsia="標楷體" w:hAnsi="標楷體" w:hint="eastAsia"/>
                <w:sz w:val="22"/>
                <w:szCs w:val="16"/>
              </w:rPr>
              <w:t xml:space="preserve">    </w:t>
            </w:r>
            <w:r w:rsidR="00923618">
              <w:rPr>
                <w:rFonts w:ascii="標楷體" w:eastAsia="標楷體" w:hAnsi="標楷體" w:hint="eastAsia"/>
                <w:sz w:val="22"/>
                <w:szCs w:val="16"/>
              </w:rPr>
              <w:t>透過這個活動，</w:t>
            </w:r>
            <w:r>
              <w:rPr>
                <w:rFonts w:ascii="標楷體" w:eastAsia="標楷體" w:hAnsi="標楷體" w:hint="eastAsia"/>
                <w:sz w:val="22"/>
                <w:szCs w:val="16"/>
              </w:rPr>
              <w:t>並</w:t>
            </w:r>
            <w:r w:rsidR="00923618">
              <w:rPr>
                <w:rFonts w:ascii="標楷體" w:eastAsia="標楷體" w:hAnsi="標楷體" w:hint="eastAsia"/>
                <w:sz w:val="22"/>
                <w:szCs w:val="16"/>
              </w:rPr>
              <w:t>經過這十一堂課的教學後，對我們新美國小學生</w:t>
            </w:r>
            <w:r>
              <w:rPr>
                <w:rFonts w:ascii="標楷體" w:eastAsia="標楷體" w:hAnsi="標楷體" w:hint="eastAsia"/>
                <w:sz w:val="22"/>
                <w:szCs w:val="16"/>
              </w:rPr>
              <w:t>及老師</w:t>
            </w:r>
            <w:r w:rsidR="00923618">
              <w:rPr>
                <w:rFonts w:ascii="標楷體" w:eastAsia="標楷體" w:hAnsi="標楷體" w:hint="eastAsia"/>
                <w:sz w:val="22"/>
                <w:szCs w:val="16"/>
              </w:rPr>
              <w:t>帶來不少的效益與幫助，</w:t>
            </w:r>
            <w:r>
              <w:rPr>
                <w:rFonts w:ascii="標楷體" w:eastAsia="標楷體" w:hAnsi="標楷體" w:hint="eastAsia"/>
                <w:sz w:val="22"/>
                <w:szCs w:val="16"/>
              </w:rPr>
              <w:t>師生在這教與學的過程中學到</w:t>
            </w:r>
            <w:r w:rsidR="0009323D">
              <w:rPr>
                <w:rFonts w:ascii="標楷體" w:eastAsia="標楷體" w:hAnsi="標楷體" w:hint="eastAsia"/>
                <w:sz w:val="22"/>
                <w:szCs w:val="16"/>
              </w:rPr>
              <w:t>的收穫</w:t>
            </w:r>
            <w:r>
              <w:rPr>
                <w:rFonts w:ascii="標楷體" w:eastAsia="標楷體" w:hAnsi="標楷體" w:hint="eastAsia"/>
                <w:sz w:val="22"/>
                <w:szCs w:val="16"/>
              </w:rPr>
              <w:t>更是超乎我們所預期的。</w:t>
            </w:r>
          </w:p>
          <w:p w:rsidR="00923618" w:rsidRPr="002F2F31" w:rsidRDefault="00C30103" w:rsidP="007E675B">
            <w:pPr>
              <w:jc w:val="both"/>
              <w:rPr>
                <w:rFonts w:ascii="標楷體" w:eastAsia="標楷體" w:hAnsi="標楷體" w:hint="eastAsia"/>
                <w:sz w:val="22"/>
                <w:szCs w:val="16"/>
              </w:rPr>
            </w:pPr>
            <w:r>
              <w:rPr>
                <w:rFonts w:ascii="標楷體" w:eastAsia="標楷體" w:hAnsi="標楷體" w:hint="eastAsia"/>
                <w:sz w:val="22"/>
                <w:szCs w:val="16"/>
              </w:rPr>
              <w:t xml:space="preserve">    對於新美國小學生來說，這十一堂課程都是新的體驗與學習，尤其居於山區的學童相較</w:t>
            </w:r>
            <w:r w:rsidR="0009323D">
              <w:rPr>
                <w:rFonts w:ascii="標楷體" w:eastAsia="標楷體" w:hAnsi="標楷體" w:hint="eastAsia"/>
                <w:sz w:val="22"/>
                <w:szCs w:val="16"/>
              </w:rPr>
              <w:t>於</w:t>
            </w:r>
            <w:r>
              <w:rPr>
                <w:rFonts w:ascii="標楷體" w:eastAsia="標楷體" w:hAnsi="標楷體" w:hint="eastAsia"/>
                <w:sz w:val="22"/>
                <w:szCs w:val="16"/>
              </w:rPr>
              <w:t>平地</w:t>
            </w:r>
            <w:r w:rsidR="0009323D">
              <w:rPr>
                <w:rFonts w:ascii="標楷體" w:eastAsia="標楷體" w:hAnsi="標楷體" w:hint="eastAsia"/>
                <w:sz w:val="22"/>
                <w:szCs w:val="16"/>
              </w:rPr>
              <w:t>或</w:t>
            </w:r>
            <w:r>
              <w:rPr>
                <w:rFonts w:ascii="標楷體" w:eastAsia="標楷體" w:hAnsi="標楷體" w:hint="eastAsia"/>
                <w:sz w:val="22"/>
                <w:szCs w:val="16"/>
              </w:rPr>
              <w:t>都市學童藝術刺激</w:t>
            </w:r>
            <w:r w:rsidR="0009323D">
              <w:rPr>
                <w:rFonts w:ascii="標楷體" w:eastAsia="標楷體" w:hAnsi="標楷體" w:hint="eastAsia"/>
                <w:sz w:val="22"/>
                <w:szCs w:val="16"/>
              </w:rPr>
              <w:t>較</w:t>
            </w:r>
            <w:r>
              <w:rPr>
                <w:rFonts w:ascii="標楷體" w:eastAsia="標楷體" w:hAnsi="標楷體" w:hint="eastAsia"/>
                <w:sz w:val="22"/>
                <w:szCs w:val="16"/>
              </w:rPr>
              <w:t>少，雖然原住民學童多有極佳的藝術天分，但外界的刺激就是我們所不足的，因此，透過這套課程學生可以透過老師引導，認識外國「</w:t>
            </w:r>
            <w:r>
              <w:rPr>
                <w:rFonts w:ascii="標楷體" w:eastAsia="標楷體" w:hAnsi="標楷體" w:hint="eastAsia"/>
                <w:sz w:val="22"/>
                <w:szCs w:val="16"/>
              </w:rPr>
              <w:t>文藝復興</w:t>
            </w:r>
            <w:r>
              <w:rPr>
                <w:rFonts w:ascii="標楷體" w:eastAsia="標楷體" w:hAnsi="標楷體" w:hint="eastAsia"/>
                <w:sz w:val="22"/>
                <w:szCs w:val="16"/>
              </w:rPr>
              <w:t>」時期的歷史背景、當代著名藝術家及其知名作品，進而對</w:t>
            </w:r>
            <w:r w:rsidR="002F2F31">
              <w:rPr>
                <w:rFonts w:ascii="標楷體" w:eastAsia="標楷體" w:hAnsi="標楷體" w:hint="eastAsia"/>
                <w:sz w:val="22"/>
                <w:szCs w:val="16"/>
              </w:rPr>
              <w:t>文藝復興的相關知識</w:t>
            </w:r>
            <w:r>
              <w:rPr>
                <w:rFonts w:ascii="標楷體" w:eastAsia="標楷體" w:hAnsi="標楷體" w:hint="eastAsia"/>
                <w:sz w:val="22"/>
                <w:szCs w:val="16"/>
              </w:rPr>
              <w:t>產生興趣</w:t>
            </w:r>
            <w:r w:rsidR="002F2F31">
              <w:rPr>
                <w:rFonts w:ascii="標楷體" w:eastAsia="標楷體" w:hAnsi="標楷體" w:hint="eastAsia"/>
                <w:sz w:val="22"/>
                <w:szCs w:val="16"/>
              </w:rPr>
              <w:t>。老師從眾多作品當中挑出可以讓學生動手操作的</w:t>
            </w:r>
            <w:r w:rsidR="002F2F31">
              <w:rPr>
                <w:rFonts w:ascii="標楷體" w:eastAsia="標楷體" w:hAnsi="標楷體" w:hint="eastAsia"/>
                <w:sz w:val="22"/>
                <w:szCs w:val="16"/>
              </w:rPr>
              <w:t>(對稱)</w:t>
            </w:r>
            <w:r w:rsidR="002F2F31">
              <w:rPr>
                <w:rFonts w:ascii="標楷體" w:eastAsia="標楷體" w:hAnsi="標楷體" w:hint="eastAsia"/>
                <w:sz w:val="22"/>
                <w:szCs w:val="16"/>
              </w:rPr>
              <w:t>概念，</w:t>
            </w:r>
            <w:r w:rsidR="002F2F31">
              <w:rPr>
                <w:rFonts w:ascii="標楷體" w:eastAsia="標楷體" w:hAnsi="標楷體" w:hint="eastAsia"/>
                <w:sz w:val="22"/>
                <w:szCs w:val="16"/>
              </w:rPr>
              <w:t>透過老師</w:t>
            </w:r>
            <w:r w:rsidR="002F2F31">
              <w:rPr>
                <w:rFonts w:ascii="標楷體" w:eastAsia="標楷體" w:hAnsi="標楷體" w:hint="eastAsia"/>
                <w:sz w:val="22"/>
                <w:szCs w:val="16"/>
              </w:rPr>
              <w:t>精心</w:t>
            </w:r>
            <w:r w:rsidR="002F2F31">
              <w:rPr>
                <w:rFonts w:ascii="標楷體" w:eastAsia="標楷體" w:hAnsi="標楷體" w:hint="eastAsia"/>
                <w:sz w:val="22"/>
                <w:szCs w:val="16"/>
              </w:rPr>
              <w:t>設計課程</w:t>
            </w:r>
            <w:r w:rsidR="002F2F31">
              <w:rPr>
                <w:rFonts w:ascii="標楷體" w:eastAsia="標楷體" w:hAnsi="標楷體" w:hint="eastAsia"/>
                <w:sz w:val="22"/>
                <w:szCs w:val="16"/>
              </w:rPr>
              <w:t>與實作教學，使學生更容易了解並體驗當代的建築藝術之美。除了將活動融入藝文課外，也搭配資訊教育，</w:t>
            </w:r>
            <w:r w:rsidR="002F2F31">
              <w:rPr>
                <w:rFonts w:ascii="標楷體" w:eastAsia="標楷體" w:hAnsi="標楷體" w:hint="eastAsia"/>
                <w:sz w:val="22"/>
                <w:szCs w:val="16"/>
              </w:rPr>
              <w:lastRenderedPageBreak/>
              <w:t>透過老師協助學生，讓學生查詢當代作品的資訊與歷史，從中建立學生與作品的連結，讓學生對作品更多了份情感。最後，我們的目標是要讓學生成為小小解說員，因此設計三</w:t>
            </w:r>
            <w:r w:rsidR="00E91AB2">
              <w:rPr>
                <w:rFonts w:ascii="標楷體" w:eastAsia="標楷體" w:hAnsi="標楷體" w:hint="eastAsia"/>
                <w:sz w:val="22"/>
                <w:szCs w:val="16"/>
              </w:rPr>
              <w:t>堂</w:t>
            </w:r>
            <w:r w:rsidR="002F2F31">
              <w:rPr>
                <w:rFonts w:ascii="標楷體" w:eastAsia="標楷體" w:hAnsi="標楷體" w:hint="eastAsia"/>
                <w:sz w:val="22"/>
                <w:szCs w:val="16"/>
              </w:rPr>
              <w:t>課</w:t>
            </w:r>
            <w:r w:rsidR="00E91AB2">
              <w:rPr>
                <w:rFonts w:ascii="標楷體" w:eastAsia="標楷體" w:hAnsi="標楷體" w:hint="eastAsia"/>
                <w:sz w:val="22"/>
                <w:szCs w:val="16"/>
              </w:rPr>
              <w:t>訓練學生介紹作品的技巧之課程，在過程中，老師除了要求學生要對作品具有一定程度的孰悉外，也要求學生在談吐、眼神接觸與肢體語言等表現。本校小小解說員培訓以三到六年級全體學生，希望透過這樣的課程能帶給學生多面向的能力，並且培養學生勇於上台發表的態度及與人應對的能力。</w:t>
            </w:r>
          </w:p>
          <w:p w:rsidR="00923618" w:rsidRDefault="00E91AB2" w:rsidP="007E675B">
            <w:pPr>
              <w:jc w:val="both"/>
              <w:rPr>
                <w:rFonts w:ascii="標楷體" w:eastAsia="標楷體" w:hAnsi="標楷體"/>
                <w:sz w:val="22"/>
                <w:szCs w:val="16"/>
              </w:rPr>
            </w:pPr>
            <w:r>
              <w:rPr>
                <w:rFonts w:ascii="標楷體" w:eastAsia="標楷體" w:hAnsi="標楷體" w:hint="eastAsia"/>
                <w:sz w:val="22"/>
                <w:szCs w:val="16"/>
              </w:rPr>
              <w:t xml:space="preserve">    從學校老師的角度來看，對此</w:t>
            </w:r>
            <w:r w:rsidR="00996EAD">
              <w:rPr>
                <w:rFonts w:ascii="標楷體" w:eastAsia="標楷體" w:hAnsi="標楷體" w:hint="eastAsia"/>
                <w:sz w:val="22"/>
                <w:szCs w:val="16"/>
              </w:rPr>
              <w:t>藝術</w:t>
            </w:r>
            <w:r>
              <w:rPr>
                <w:rFonts w:ascii="標楷體" w:eastAsia="標楷體" w:hAnsi="標楷體" w:hint="eastAsia"/>
                <w:sz w:val="22"/>
                <w:szCs w:val="16"/>
              </w:rPr>
              <w:t>領域是</w:t>
            </w:r>
            <w:r w:rsidR="00996EAD">
              <w:rPr>
                <w:rFonts w:ascii="標楷體" w:eastAsia="標楷體" w:hAnsi="標楷體" w:hint="eastAsia"/>
                <w:sz w:val="22"/>
                <w:szCs w:val="16"/>
              </w:rPr>
              <w:t>感到</w:t>
            </w:r>
            <w:r>
              <w:rPr>
                <w:rFonts w:ascii="標楷體" w:eastAsia="標楷體" w:hAnsi="標楷體" w:hint="eastAsia"/>
                <w:sz w:val="22"/>
                <w:szCs w:val="16"/>
              </w:rPr>
              <w:t>陌生的，</w:t>
            </w:r>
            <w:r w:rsidR="00996EAD">
              <w:rPr>
                <w:rFonts w:ascii="標楷體" w:eastAsia="標楷體" w:hAnsi="標楷體" w:hint="eastAsia"/>
                <w:sz w:val="22"/>
                <w:szCs w:val="16"/>
              </w:rPr>
              <w:t>所以在課程設計上，老師們無不是盡力學習新領域，從資料的查詢到編纂教案，可以看出老師們的用心，然而，從另一個面向來看，老師們也從這游於藝活動中學習受益，透過串聯不同領域的老師來完成這套課程，突破了單一學習領域的框架，產出更多</w:t>
            </w:r>
            <w:r w:rsidR="0009323D">
              <w:rPr>
                <w:rFonts w:ascii="標楷體" w:eastAsia="標楷體" w:hAnsi="標楷體" w:hint="eastAsia"/>
                <w:sz w:val="22"/>
                <w:szCs w:val="16"/>
              </w:rPr>
              <w:t>不同</w:t>
            </w:r>
            <w:r w:rsidR="00996EAD">
              <w:rPr>
                <w:rFonts w:ascii="標楷體" w:eastAsia="標楷體" w:hAnsi="標楷體" w:hint="eastAsia"/>
                <w:sz w:val="22"/>
                <w:szCs w:val="16"/>
              </w:rPr>
              <w:t>領域的學習機會。在這活動中，老師們最大的收穫，莫過於學生完成作品及上台自信講解圖畫的那份成就感。</w:t>
            </w:r>
          </w:p>
          <w:p w:rsidR="00923618" w:rsidRPr="005A74B1" w:rsidRDefault="00996EAD" w:rsidP="007E675B">
            <w:pPr>
              <w:jc w:val="both"/>
              <w:rPr>
                <w:rFonts w:ascii="標楷體" w:eastAsia="標楷體" w:hAnsi="標楷體" w:hint="eastAsia"/>
                <w:sz w:val="22"/>
                <w:szCs w:val="16"/>
              </w:rPr>
            </w:pPr>
            <w:r>
              <w:rPr>
                <w:rFonts w:ascii="標楷體" w:eastAsia="標楷體" w:hAnsi="標楷體" w:hint="eastAsia"/>
                <w:sz w:val="22"/>
                <w:szCs w:val="16"/>
              </w:rPr>
              <w:t xml:space="preserve">    最後的建議，希望這樣的活動能推廣到各偏鄉小學，提供</w:t>
            </w:r>
            <w:r w:rsidR="005A74B1">
              <w:rPr>
                <w:rFonts w:ascii="標楷體" w:eastAsia="標楷體" w:hAnsi="標楷體" w:hint="eastAsia"/>
                <w:sz w:val="22"/>
                <w:szCs w:val="16"/>
              </w:rPr>
              <w:t>藝術刺激較少的學童一個學習外國藝術的機會，提供其藝術歷史、藝術美感之多元管道。</w:t>
            </w:r>
          </w:p>
        </w:tc>
      </w:tr>
      <w:tr w:rsidR="00B723EC" w:rsidTr="002E657C">
        <w:trPr>
          <w:trHeight w:val="360"/>
          <w:jc w:val="center"/>
        </w:trPr>
        <w:tc>
          <w:tcPr>
            <w:tcW w:w="1555" w:type="dxa"/>
            <w:vMerge w:val="restart"/>
          </w:tcPr>
          <w:p w:rsidR="00B723EC" w:rsidRPr="00ED7F21" w:rsidRDefault="00B723EC" w:rsidP="007E675B">
            <w:pPr>
              <w:jc w:val="both"/>
              <w:rPr>
                <w:rFonts w:eastAsia="標楷體"/>
                <w:color w:val="000000"/>
              </w:rPr>
            </w:pPr>
            <w:r w:rsidRPr="00ED7F21">
              <w:rPr>
                <w:rFonts w:eastAsia="標楷體" w:hint="eastAsia"/>
                <w:color w:val="000000"/>
              </w:rPr>
              <w:lastRenderedPageBreak/>
              <w:t>教學影音影片</w:t>
            </w:r>
          </w:p>
          <w:p w:rsidR="00B723EC" w:rsidRPr="00ED7F21" w:rsidRDefault="00B723EC" w:rsidP="007E675B">
            <w:pPr>
              <w:jc w:val="both"/>
              <w:rPr>
                <w:rFonts w:eastAsia="標楷體"/>
                <w:color w:val="000000"/>
              </w:rPr>
            </w:pPr>
            <w:r w:rsidRPr="00ED7F21">
              <w:rPr>
                <w:rFonts w:eastAsia="標楷體" w:hint="eastAsia"/>
                <w:color w:val="000000"/>
              </w:rPr>
              <w:t>或相關網路資源網站</w:t>
            </w:r>
          </w:p>
          <w:p w:rsidR="00B723EC" w:rsidRPr="007828CB" w:rsidRDefault="00B723EC" w:rsidP="007E675B">
            <w:pPr>
              <w:jc w:val="both"/>
              <w:rPr>
                <w:rFonts w:ascii="標楷體" w:eastAsia="標楷體" w:hAnsi="標楷體"/>
                <w:color w:val="7F7F7F"/>
                <w:sz w:val="22"/>
                <w:szCs w:val="16"/>
              </w:rPr>
            </w:pPr>
            <w:r>
              <w:rPr>
                <w:rFonts w:ascii="標楷體" w:eastAsia="標楷體" w:hAnsi="標楷體" w:hint="eastAsia"/>
                <w:color w:val="7F7F7F"/>
                <w:sz w:val="22"/>
                <w:szCs w:val="16"/>
              </w:rPr>
              <w:t>(</w:t>
            </w:r>
            <w:r>
              <w:rPr>
                <w:rFonts w:ascii="標楷體" w:eastAsia="標楷體" w:hAnsi="標楷體" w:hint="eastAsia"/>
                <w:color w:val="000000"/>
                <w:sz w:val="16"/>
              </w:rPr>
              <w:t>表格自行增加)</w:t>
            </w:r>
          </w:p>
        </w:tc>
        <w:tc>
          <w:tcPr>
            <w:tcW w:w="992" w:type="dxa"/>
          </w:tcPr>
          <w:p w:rsidR="00B723EC" w:rsidRPr="007E675B" w:rsidRDefault="00B723EC" w:rsidP="007E675B">
            <w:pPr>
              <w:jc w:val="both"/>
              <w:rPr>
                <w:rFonts w:eastAsia="標楷體"/>
                <w:color w:val="000000"/>
              </w:rPr>
            </w:pPr>
            <w:r w:rsidRPr="007E675B">
              <w:rPr>
                <w:rFonts w:eastAsia="標楷體" w:hint="eastAsia"/>
                <w:color w:val="000000"/>
              </w:rPr>
              <w:t>連結</w:t>
            </w:r>
            <w:r w:rsidRPr="007E675B">
              <w:rPr>
                <w:rFonts w:eastAsia="標楷體" w:hint="eastAsia"/>
                <w:color w:val="000000"/>
              </w:rPr>
              <w:t>1</w:t>
            </w:r>
          </w:p>
        </w:tc>
        <w:tc>
          <w:tcPr>
            <w:tcW w:w="7796" w:type="dxa"/>
            <w:gridSpan w:val="6"/>
          </w:tcPr>
          <w:p w:rsidR="00B723EC" w:rsidRPr="007E675B" w:rsidRDefault="00B723EC" w:rsidP="007E675B">
            <w:pPr>
              <w:jc w:val="both"/>
              <w:rPr>
                <w:rFonts w:ascii="標楷體" w:eastAsia="標楷體" w:hAnsi="標楷體"/>
                <w:color w:val="7F7F7F"/>
                <w:sz w:val="22"/>
                <w:szCs w:val="16"/>
              </w:rPr>
            </w:pPr>
            <w:r>
              <w:rPr>
                <w:rFonts w:ascii="標楷體" w:eastAsia="標楷體" w:hAnsi="標楷體" w:hint="eastAsia"/>
              </w:rPr>
              <w:t>米開朗基羅-無盡之詩電影預告片</w:t>
            </w:r>
            <w:hyperlink r:id="rId15" w:history="1">
              <w:r w:rsidRPr="008C7467">
                <w:rPr>
                  <w:rStyle w:val="a4"/>
                  <w:rFonts w:ascii="標楷體" w:eastAsia="標楷體" w:hAnsi="標楷體"/>
                </w:rPr>
                <w:t>https://www.youtube.com/watch?v=-hwTEFgQh7c</w:t>
              </w:r>
            </w:hyperlink>
          </w:p>
        </w:tc>
      </w:tr>
      <w:tr w:rsidR="00B723EC" w:rsidTr="002E657C">
        <w:trPr>
          <w:trHeight w:val="1404"/>
          <w:jc w:val="center"/>
        </w:trPr>
        <w:tc>
          <w:tcPr>
            <w:tcW w:w="1555" w:type="dxa"/>
            <w:vMerge/>
          </w:tcPr>
          <w:p w:rsidR="00B723EC" w:rsidRDefault="00B723EC" w:rsidP="007E675B">
            <w:pPr>
              <w:jc w:val="both"/>
              <w:rPr>
                <w:rFonts w:ascii="標楷體" w:eastAsia="標楷體" w:hAnsi="標楷體"/>
                <w:color w:val="7F7F7F"/>
                <w:sz w:val="22"/>
                <w:szCs w:val="16"/>
              </w:rPr>
            </w:pPr>
          </w:p>
        </w:tc>
        <w:tc>
          <w:tcPr>
            <w:tcW w:w="992" w:type="dxa"/>
          </w:tcPr>
          <w:p w:rsidR="00B723EC" w:rsidRPr="007E675B" w:rsidRDefault="00B723EC" w:rsidP="007E675B">
            <w:pPr>
              <w:jc w:val="both"/>
              <w:rPr>
                <w:rFonts w:eastAsia="標楷體"/>
                <w:color w:val="000000"/>
              </w:rPr>
            </w:pPr>
            <w:r w:rsidRPr="007E675B">
              <w:rPr>
                <w:rFonts w:eastAsia="標楷體" w:hint="eastAsia"/>
                <w:color w:val="000000"/>
              </w:rPr>
              <w:t>連結</w:t>
            </w:r>
            <w:r w:rsidRPr="007E675B">
              <w:rPr>
                <w:rFonts w:eastAsia="標楷體" w:hint="eastAsia"/>
                <w:color w:val="000000"/>
              </w:rPr>
              <w:t>2</w:t>
            </w:r>
          </w:p>
        </w:tc>
        <w:tc>
          <w:tcPr>
            <w:tcW w:w="7796" w:type="dxa"/>
            <w:gridSpan w:val="6"/>
          </w:tcPr>
          <w:p w:rsidR="00B723EC" w:rsidRPr="00B723EC" w:rsidRDefault="00B723EC" w:rsidP="00B723EC">
            <w:pPr>
              <w:jc w:val="both"/>
              <w:rPr>
                <w:rFonts w:ascii="標楷體" w:eastAsia="標楷體" w:hAnsi="標楷體"/>
                <w:color w:val="7F7F7F"/>
                <w:sz w:val="22"/>
                <w:szCs w:val="16"/>
              </w:rPr>
            </w:pPr>
            <w:r>
              <w:rPr>
                <w:rFonts w:ascii="標楷體" w:eastAsia="標楷體" w:hAnsi="標楷體" w:hint="eastAsia"/>
              </w:rPr>
              <w:t>文藝復興三傑</w:t>
            </w:r>
            <w:r w:rsidRPr="002D5220">
              <w:rPr>
                <w:rFonts w:ascii="標楷體" w:eastAsia="標楷體" w:hAnsi="標楷體"/>
              </w:rPr>
              <w:t>https://sites.google.com/a/mail.hfjh.tp.edu.tw/da-vinci/wen-yi-fu-xing-san-jie</w:t>
            </w:r>
          </w:p>
        </w:tc>
      </w:tr>
      <w:tr w:rsidR="00B723EC" w:rsidTr="002E657C">
        <w:trPr>
          <w:trHeight w:val="1452"/>
          <w:jc w:val="center"/>
        </w:trPr>
        <w:tc>
          <w:tcPr>
            <w:tcW w:w="1555" w:type="dxa"/>
            <w:vMerge/>
          </w:tcPr>
          <w:p w:rsidR="00B723EC" w:rsidRDefault="00B723EC" w:rsidP="007E675B">
            <w:pPr>
              <w:jc w:val="both"/>
              <w:rPr>
                <w:rFonts w:ascii="標楷體" w:eastAsia="標楷體" w:hAnsi="標楷體"/>
                <w:color w:val="7F7F7F"/>
                <w:sz w:val="22"/>
                <w:szCs w:val="16"/>
              </w:rPr>
            </w:pPr>
          </w:p>
        </w:tc>
        <w:tc>
          <w:tcPr>
            <w:tcW w:w="992" w:type="dxa"/>
          </w:tcPr>
          <w:p w:rsidR="00B723EC" w:rsidRPr="007E675B" w:rsidRDefault="00B723EC" w:rsidP="007E675B">
            <w:pPr>
              <w:jc w:val="both"/>
              <w:rPr>
                <w:rFonts w:eastAsia="標楷體"/>
                <w:color w:val="000000"/>
              </w:rPr>
            </w:pPr>
            <w:r w:rsidRPr="007E675B">
              <w:rPr>
                <w:rFonts w:eastAsia="標楷體" w:hint="eastAsia"/>
                <w:color w:val="000000"/>
              </w:rPr>
              <w:t>連結</w:t>
            </w:r>
            <w:r>
              <w:rPr>
                <w:rFonts w:eastAsia="標楷體" w:hint="eastAsia"/>
                <w:color w:val="000000"/>
              </w:rPr>
              <w:t>3</w:t>
            </w:r>
          </w:p>
        </w:tc>
        <w:tc>
          <w:tcPr>
            <w:tcW w:w="7796" w:type="dxa"/>
            <w:gridSpan w:val="6"/>
          </w:tcPr>
          <w:p w:rsidR="00B723EC" w:rsidRDefault="00B723EC" w:rsidP="00B723EC">
            <w:pPr>
              <w:jc w:val="both"/>
              <w:rPr>
                <w:rFonts w:ascii="標楷體" w:eastAsia="標楷體" w:hAnsi="標楷體"/>
              </w:rPr>
            </w:pPr>
            <w:r w:rsidRPr="007F795A">
              <w:rPr>
                <w:rFonts w:ascii="標楷體" w:eastAsia="標楷體" w:hAnsi="標楷體" w:hint="eastAsia"/>
              </w:rPr>
              <w:t>廣達游於藝網站</w:t>
            </w:r>
            <w:hyperlink r:id="rId16" w:history="1">
              <w:r w:rsidRPr="00F935FA">
                <w:rPr>
                  <w:rStyle w:val="a4"/>
                  <w:rFonts w:ascii="標楷體" w:eastAsia="標楷體" w:hAnsi="標楷體"/>
                </w:rPr>
                <w:t>https://iic.quanta-edu.org/exhibition/26?hide=1</w:t>
              </w:r>
            </w:hyperlink>
          </w:p>
        </w:tc>
      </w:tr>
      <w:tr w:rsidR="00A3721F" w:rsidTr="00042B3B">
        <w:trPr>
          <w:trHeight w:val="531"/>
          <w:jc w:val="center"/>
        </w:trPr>
        <w:tc>
          <w:tcPr>
            <w:tcW w:w="1555" w:type="dxa"/>
            <w:vMerge w:val="restart"/>
            <w:hideMark/>
          </w:tcPr>
          <w:p w:rsidR="00A3721F" w:rsidRDefault="00A3721F" w:rsidP="007E675B">
            <w:pPr>
              <w:jc w:val="both"/>
              <w:rPr>
                <w:rFonts w:ascii="標楷體" w:eastAsia="標楷體" w:hAnsi="標楷體"/>
                <w:color w:val="000000"/>
              </w:rPr>
            </w:pPr>
            <w:r>
              <w:rPr>
                <w:rFonts w:ascii="標楷體" w:eastAsia="標楷體" w:hAnsi="標楷體" w:hint="eastAsia"/>
                <w:color w:val="000000"/>
              </w:rPr>
              <w:t>教學歷程紀錄</w:t>
            </w:r>
          </w:p>
          <w:p w:rsidR="00A3721F" w:rsidRDefault="00A3721F" w:rsidP="007E675B">
            <w:pPr>
              <w:jc w:val="both"/>
              <w:rPr>
                <w:rFonts w:ascii="標楷體" w:eastAsia="標楷體" w:hAnsi="標楷體"/>
                <w:color w:val="000000"/>
              </w:rPr>
            </w:pPr>
            <w:r>
              <w:rPr>
                <w:rFonts w:ascii="標楷體" w:eastAsia="標楷體" w:hAnsi="標楷體" w:hint="eastAsia"/>
                <w:color w:val="000000"/>
                <w:sz w:val="16"/>
              </w:rPr>
              <w:t>（表格自行增加，至多10張）</w:t>
            </w:r>
          </w:p>
        </w:tc>
        <w:tc>
          <w:tcPr>
            <w:tcW w:w="4386" w:type="dxa"/>
            <w:gridSpan w:val="2"/>
          </w:tcPr>
          <w:p w:rsidR="00A3721F" w:rsidRPr="00DB7211" w:rsidRDefault="00A3721F" w:rsidP="007E675B">
            <w:pPr>
              <w:jc w:val="both"/>
              <w:rPr>
                <w:rFonts w:ascii="標楷體" w:eastAsia="標楷體" w:hAnsi="標楷體"/>
                <w:color w:val="7F7F7F"/>
                <w:sz w:val="22"/>
                <w:szCs w:val="16"/>
              </w:rPr>
            </w:pPr>
            <w:r>
              <w:rPr>
                <w:rFonts w:ascii="標楷體" w:eastAsia="標楷體" w:hAnsi="標楷體"/>
                <w:noProof/>
                <w:color w:val="7F7F7F"/>
                <w:sz w:val="22"/>
                <w:szCs w:val="16"/>
              </w:rPr>
              <w:drawing>
                <wp:inline distT="0" distB="0" distL="0" distR="0" wp14:anchorId="44A0BAB9" wp14:editId="65281CBA">
                  <wp:extent cx="2749550" cy="2061210"/>
                  <wp:effectExtent l="0" t="0" r="0" b="0"/>
                  <wp:docPr id="18" name="圖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__13898549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9550" cy="2061210"/>
                          </a:xfrm>
                          <a:prstGeom prst="rect">
                            <a:avLst/>
                          </a:prstGeom>
                        </pic:spPr>
                      </pic:pic>
                    </a:graphicData>
                  </a:graphic>
                </wp:inline>
              </w:drawing>
            </w:r>
          </w:p>
        </w:tc>
        <w:tc>
          <w:tcPr>
            <w:tcW w:w="4402" w:type="dxa"/>
            <w:gridSpan w:val="5"/>
          </w:tcPr>
          <w:p w:rsidR="00A3721F" w:rsidRPr="00DB7211" w:rsidRDefault="00A3721F" w:rsidP="007E675B">
            <w:pPr>
              <w:jc w:val="both"/>
              <w:rPr>
                <w:rFonts w:ascii="標楷體" w:eastAsia="標楷體" w:hAnsi="標楷體"/>
                <w:color w:val="7F7F7F"/>
                <w:sz w:val="22"/>
                <w:szCs w:val="16"/>
              </w:rPr>
            </w:pPr>
            <w:r w:rsidRPr="00DB7211">
              <w:rPr>
                <w:rFonts w:ascii="標楷體" w:eastAsia="標楷體" w:hAnsi="標楷體" w:hint="eastAsia"/>
                <w:color w:val="000000"/>
              </w:rPr>
              <w:t>圖</w:t>
            </w:r>
            <w:r>
              <w:rPr>
                <w:rFonts w:ascii="標楷體" w:eastAsia="標楷體" w:hAnsi="標楷體" w:hint="eastAsia"/>
                <w:color w:val="000000"/>
              </w:rPr>
              <w:t>片說明：找出圖片的對稱軸(1)</w:t>
            </w:r>
          </w:p>
        </w:tc>
      </w:tr>
      <w:tr w:rsidR="00A3721F" w:rsidTr="00042B3B">
        <w:trPr>
          <w:trHeight w:val="415"/>
          <w:jc w:val="center"/>
        </w:trPr>
        <w:tc>
          <w:tcPr>
            <w:tcW w:w="1555" w:type="dxa"/>
            <w:vMerge/>
          </w:tcPr>
          <w:p w:rsidR="00A3721F" w:rsidRDefault="00A3721F" w:rsidP="007E675B">
            <w:pPr>
              <w:jc w:val="both"/>
              <w:rPr>
                <w:rFonts w:ascii="標楷體" w:eastAsia="標楷體" w:hAnsi="標楷體"/>
                <w:color w:val="000000"/>
              </w:rPr>
            </w:pPr>
          </w:p>
        </w:tc>
        <w:tc>
          <w:tcPr>
            <w:tcW w:w="4386" w:type="dxa"/>
            <w:gridSpan w:val="2"/>
          </w:tcPr>
          <w:p w:rsidR="00A3721F" w:rsidRPr="00DB7211" w:rsidRDefault="00A3721F" w:rsidP="007E675B">
            <w:pPr>
              <w:jc w:val="both"/>
              <w:rPr>
                <w:rFonts w:ascii="標楷體" w:eastAsia="標楷體" w:hAnsi="標楷體"/>
                <w:color w:val="7F7F7F"/>
                <w:sz w:val="22"/>
                <w:szCs w:val="16"/>
              </w:rPr>
            </w:pPr>
            <w:r>
              <w:rPr>
                <w:rFonts w:ascii="標楷體" w:eastAsia="標楷體" w:hAnsi="標楷體"/>
                <w:noProof/>
                <w:color w:val="7F7F7F"/>
                <w:sz w:val="22"/>
                <w:szCs w:val="16"/>
              </w:rPr>
              <w:drawing>
                <wp:inline distT="0" distB="0" distL="0" distR="0" wp14:anchorId="4EE2FD63" wp14:editId="751F956E">
                  <wp:extent cx="2749550" cy="2061210"/>
                  <wp:effectExtent l="0" t="0" r="0" b="0"/>
                  <wp:docPr id="37" name="圖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__138985493.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49550" cy="2061210"/>
                          </a:xfrm>
                          <a:prstGeom prst="rect">
                            <a:avLst/>
                          </a:prstGeom>
                        </pic:spPr>
                      </pic:pic>
                    </a:graphicData>
                  </a:graphic>
                </wp:inline>
              </w:drawing>
            </w:r>
          </w:p>
        </w:tc>
        <w:tc>
          <w:tcPr>
            <w:tcW w:w="4402" w:type="dxa"/>
            <w:gridSpan w:val="5"/>
          </w:tcPr>
          <w:p w:rsidR="00A3721F" w:rsidRPr="00DB7211" w:rsidRDefault="00A3721F" w:rsidP="007E675B">
            <w:pPr>
              <w:jc w:val="both"/>
              <w:rPr>
                <w:rFonts w:ascii="標楷體" w:eastAsia="標楷體" w:hAnsi="標楷體"/>
                <w:color w:val="7F7F7F"/>
                <w:sz w:val="22"/>
                <w:szCs w:val="16"/>
              </w:rPr>
            </w:pPr>
            <w:r w:rsidRPr="00DB7211">
              <w:rPr>
                <w:rFonts w:ascii="標楷體" w:eastAsia="標楷體" w:hAnsi="標楷體" w:hint="eastAsia"/>
                <w:color w:val="000000"/>
              </w:rPr>
              <w:t>圖</w:t>
            </w:r>
            <w:r>
              <w:rPr>
                <w:rFonts w:ascii="標楷體" w:eastAsia="標楷體" w:hAnsi="標楷體" w:hint="eastAsia"/>
                <w:color w:val="000000"/>
              </w:rPr>
              <w:t>片說明：找出圖片的對稱軸(2)</w:t>
            </w:r>
          </w:p>
        </w:tc>
      </w:tr>
      <w:tr w:rsidR="00A3721F" w:rsidTr="00042B3B">
        <w:trPr>
          <w:trHeight w:val="415"/>
          <w:jc w:val="center"/>
        </w:trPr>
        <w:tc>
          <w:tcPr>
            <w:tcW w:w="1555" w:type="dxa"/>
            <w:vMerge/>
          </w:tcPr>
          <w:p w:rsidR="00A3721F" w:rsidRDefault="00A3721F" w:rsidP="007E675B">
            <w:pPr>
              <w:jc w:val="both"/>
              <w:rPr>
                <w:rFonts w:ascii="標楷體" w:eastAsia="標楷體" w:hAnsi="標楷體"/>
                <w:color w:val="000000"/>
              </w:rPr>
            </w:pPr>
          </w:p>
        </w:tc>
        <w:tc>
          <w:tcPr>
            <w:tcW w:w="4386" w:type="dxa"/>
            <w:gridSpan w:val="2"/>
          </w:tcPr>
          <w:p w:rsidR="00A3721F" w:rsidRDefault="00A3721F" w:rsidP="007E675B">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57B48E54" wp14:editId="44C4FF9C">
                  <wp:extent cx="2749550" cy="2430780"/>
                  <wp:effectExtent l="0" t="0" r="0" b="7620"/>
                  <wp:docPr id="38" name="圖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__138985477.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749550" cy="2430780"/>
                          </a:xfrm>
                          <a:prstGeom prst="rect">
                            <a:avLst/>
                          </a:prstGeom>
                        </pic:spPr>
                      </pic:pic>
                    </a:graphicData>
                  </a:graphic>
                </wp:inline>
              </w:drawing>
            </w:r>
          </w:p>
        </w:tc>
        <w:tc>
          <w:tcPr>
            <w:tcW w:w="4402" w:type="dxa"/>
            <w:gridSpan w:val="5"/>
          </w:tcPr>
          <w:p w:rsidR="00A3721F" w:rsidRDefault="00A3721F" w:rsidP="00A3721F">
            <w:pPr>
              <w:jc w:val="both"/>
              <w:rPr>
                <w:rFonts w:ascii="標楷體" w:eastAsia="標楷體" w:hAnsi="標楷體"/>
              </w:rPr>
            </w:pPr>
            <w:r>
              <w:rPr>
                <w:rFonts w:ascii="標楷體" w:eastAsia="標楷體" w:hAnsi="標楷體" w:hint="eastAsia"/>
              </w:rPr>
              <w:t>圖片說明：小朋友動手創作美麗的對稱圖形-剪紙花(1)</w:t>
            </w:r>
          </w:p>
          <w:p w:rsidR="00A3721F" w:rsidRPr="00A3721F" w:rsidRDefault="00A3721F" w:rsidP="007E675B">
            <w:pPr>
              <w:jc w:val="both"/>
              <w:rPr>
                <w:rFonts w:ascii="標楷體" w:eastAsia="標楷體" w:hAnsi="標楷體"/>
                <w:color w:val="000000"/>
              </w:rPr>
            </w:pPr>
          </w:p>
        </w:tc>
      </w:tr>
      <w:tr w:rsidR="00A3721F" w:rsidTr="00042B3B">
        <w:trPr>
          <w:trHeight w:val="415"/>
          <w:jc w:val="center"/>
        </w:trPr>
        <w:tc>
          <w:tcPr>
            <w:tcW w:w="1555" w:type="dxa"/>
            <w:vMerge/>
          </w:tcPr>
          <w:p w:rsidR="00A3721F" w:rsidRDefault="00A3721F" w:rsidP="007E675B">
            <w:pPr>
              <w:jc w:val="both"/>
              <w:rPr>
                <w:rFonts w:ascii="標楷體" w:eastAsia="標楷體" w:hAnsi="標楷體"/>
                <w:color w:val="000000"/>
              </w:rPr>
            </w:pPr>
          </w:p>
        </w:tc>
        <w:tc>
          <w:tcPr>
            <w:tcW w:w="4386" w:type="dxa"/>
            <w:gridSpan w:val="2"/>
          </w:tcPr>
          <w:p w:rsidR="00A3721F" w:rsidRDefault="0049372E" w:rsidP="007E675B">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01036BAF" wp14:editId="7B46C035">
                  <wp:extent cx="2749550" cy="2061210"/>
                  <wp:effectExtent l="0" t="0" r="0" b="0"/>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__13898548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49550" cy="2061210"/>
                          </a:xfrm>
                          <a:prstGeom prst="rect">
                            <a:avLst/>
                          </a:prstGeom>
                        </pic:spPr>
                      </pic:pic>
                    </a:graphicData>
                  </a:graphic>
                </wp:inline>
              </w:drawing>
            </w:r>
          </w:p>
        </w:tc>
        <w:tc>
          <w:tcPr>
            <w:tcW w:w="4402" w:type="dxa"/>
            <w:gridSpan w:val="5"/>
          </w:tcPr>
          <w:p w:rsidR="00A3721F" w:rsidRPr="00A3721F" w:rsidRDefault="00A3721F" w:rsidP="00A3721F">
            <w:pPr>
              <w:jc w:val="both"/>
              <w:rPr>
                <w:rFonts w:ascii="標楷體" w:eastAsia="標楷體" w:hAnsi="標楷體"/>
              </w:rPr>
            </w:pPr>
            <w:r>
              <w:rPr>
                <w:rFonts w:ascii="標楷體" w:eastAsia="標楷體" w:hAnsi="標楷體" w:hint="eastAsia"/>
              </w:rPr>
              <w:t>圖片說明：小朋友動手創作美麗的對稱圖形-剪紙花(2)</w:t>
            </w:r>
          </w:p>
        </w:tc>
      </w:tr>
      <w:tr w:rsidR="00A3721F" w:rsidTr="00042B3B">
        <w:trPr>
          <w:trHeight w:val="415"/>
          <w:jc w:val="center"/>
        </w:trPr>
        <w:tc>
          <w:tcPr>
            <w:tcW w:w="1555" w:type="dxa"/>
            <w:vMerge/>
          </w:tcPr>
          <w:p w:rsidR="00A3721F" w:rsidRDefault="00A3721F" w:rsidP="007E675B">
            <w:pPr>
              <w:jc w:val="both"/>
              <w:rPr>
                <w:rFonts w:ascii="標楷體" w:eastAsia="標楷體" w:hAnsi="標楷體"/>
                <w:color w:val="000000"/>
              </w:rPr>
            </w:pPr>
          </w:p>
        </w:tc>
        <w:tc>
          <w:tcPr>
            <w:tcW w:w="4386" w:type="dxa"/>
            <w:gridSpan w:val="2"/>
          </w:tcPr>
          <w:p w:rsidR="00A3721F" w:rsidRDefault="0049372E" w:rsidP="007E675B">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7309DE97" wp14:editId="5CAD3500">
                  <wp:extent cx="2749550" cy="2061210"/>
                  <wp:effectExtent l="0" t="0" r="0" b="0"/>
                  <wp:docPr id="45" name="圖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__138985485.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49550" cy="2061210"/>
                          </a:xfrm>
                          <a:prstGeom prst="rect">
                            <a:avLst/>
                          </a:prstGeom>
                        </pic:spPr>
                      </pic:pic>
                    </a:graphicData>
                  </a:graphic>
                </wp:inline>
              </w:drawing>
            </w:r>
          </w:p>
        </w:tc>
        <w:tc>
          <w:tcPr>
            <w:tcW w:w="4402" w:type="dxa"/>
            <w:gridSpan w:val="5"/>
          </w:tcPr>
          <w:p w:rsidR="00A3721F" w:rsidRPr="00A3721F" w:rsidRDefault="00A3721F" w:rsidP="00A3721F">
            <w:pPr>
              <w:jc w:val="both"/>
              <w:rPr>
                <w:rFonts w:ascii="標楷體" w:eastAsia="標楷體" w:hAnsi="標楷體"/>
              </w:rPr>
            </w:pPr>
            <w:r>
              <w:rPr>
                <w:rFonts w:ascii="標楷體" w:eastAsia="標楷體" w:hAnsi="標楷體" w:hint="eastAsia"/>
              </w:rPr>
              <w:t>圖片說明：小朋友動手創作美麗的對稱圖形-剪紙花(3)</w:t>
            </w:r>
          </w:p>
        </w:tc>
      </w:tr>
      <w:tr w:rsidR="00A3721F" w:rsidTr="00042B3B">
        <w:trPr>
          <w:trHeight w:val="415"/>
          <w:jc w:val="center"/>
        </w:trPr>
        <w:tc>
          <w:tcPr>
            <w:tcW w:w="1555" w:type="dxa"/>
            <w:vMerge/>
          </w:tcPr>
          <w:p w:rsidR="00A3721F" w:rsidRDefault="00A3721F" w:rsidP="007E675B">
            <w:pPr>
              <w:jc w:val="both"/>
              <w:rPr>
                <w:rFonts w:ascii="標楷體" w:eastAsia="標楷體" w:hAnsi="標楷體"/>
                <w:color w:val="000000"/>
              </w:rPr>
            </w:pPr>
          </w:p>
        </w:tc>
        <w:tc>
          <w:tcPr>
            <w:tcW w:w="4386" w:type="dxa"/>
            <w:gridSpan w:val="2"/>
          </w:tcPr>
          <w:p w:rsidR="00A3721F" w:rsidRDefault="0049372E" w:rsidP="007E675B">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5B6D54E6" wp14:editId="0C5ED7F2">
                  <wp:extent cx="2749550" cy="2064385"/>
                  <wp:effectExtent l="0" t="0" r="0" b="0"/>
                  <wp:docPr id="47" name="圖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11559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49550" cy="2064385"/>
                          </a:xfrm>
                          <a:prstGeom prst="rect">
                            <a:avLst/>
                          </a:prstGeom>
                        </pic:spPr>
                      </pic:pic>
                    </a:graphicData>
                  </a:graphic>
                </wp:inline>
              </w:drawing>
            </w:r>
          </w:p>
        </w:tc>
        <w:tc>
          <w:tcPr>
            <w:tcW w:w="4402" w:type="dxa"/>
            <w:gridSpan w:val="5"/>
          </w:tcPr>
          <w:p w:rsidR="00A3721F" w:rsidRPr="00A3721F" w:rsidRDefault="0049372E" w:rsidP="00A3721F">
            <w:pPr>
              <w:jc w:val="both"/>
              <w:rPr>
                <w:rFonts w:ascii="標楷體" w:eastAsia="標楷體" w:hAnsi="標楷體"/>
              </w:rPr>
            </w:pPr>
            <w:r>
              <w:rPr>
                <w:rFonts w:ascii="標楷體" w:eastAsia="標楷體" w:hAnsi="標楷體" w:hint="eastAsia"/>
              </w:rPr>
              <w:t>圖片說明：電腦教室查詢導覽資訊</w:t>
            </w:r>
          </w:p>
        </w:tc>
      </w:tr>
      <w:tr w:rsidR="0049372E" w:rsidTr="00042B3B">
        <w:trPr>
          <w:trHeight w:val="415"/>
          <w:jc w:val="center"/>
        </w:trPr>
        <w:tc>
          <w:tcPr>
            <w:tcW w:w="1555" w:type="dxa"/>
            <w:vMerge/>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5800D0C4" wp14:editId="3255DEC6">
                  <wp:extent cx="2749550" cy="2062480"/>
                  <wp:effectExtent l="0" t="0" r="0" b="0"/>
                  <wp:docPr id="48" name="圖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179137.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749550" cy="2062480"/>
                          </a:xfrm>
                          <a:prstGeom prst="rect">
                            <a:avLst/>
                          </a:prstGeom>
                        </pic:spPr>
                      </pic:pic>
                    </a:graphicData>
                  </a:graphic>
                </wp:inline>
              </w:drawing>
            </w:r>
          </w:p>
        </w:tc>
        <w:tc>
          <w:tcPr>
            <w:tcW w:w="4402" w:type="dxa"/>
            <w:gridSpan w:val="5"/>
          </w:tcPr>
          <w:p w:rsidR="0049372E" w:rsidRPr="00A3721F" w:rsidRDefault="0049372E" w:rsidP="0049372E">
            <w:pPr>
              <w:jc w:val="both"/>
              <w:rPr>
                <w:rFonts w:ascii="標楷體" w:eastAsia="標楷體" w:hAnsi="標楷體"/>
              </w:rPr>
            </w:pPr>
            <w:r>
              <w:rPr>
                <w:rFonts w:ascii="標楷體" w:eastAsia="標楷體" w:hAnsi="標楷體" w:hint="eastAsia"/>
              </w:rPr>
              <w:t>圖片說明：小朋友練習導覽解說畫作(1)</w:t>
            </w:r>
          </w:p>
        </w:tc>
      </w:tr>
      <w:tr w:rsidR="0049372E" w:rsidTr="00042B3B">
        <w:trPr>
          <w:trHeight w:val="415"/>
          <w:jc w:val="center"/>
        </w:trPr>
        <w:tc>
          <w:tcPr>
            <w:tcW w:w="1555" w:type="dxa"/>
            <w:vMerge/>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240BF24E" wp14:editId="795B7166">
                  <wp:extent cx="2749550" cy="3665220"/>
                  <wp:effectExtent l="0" t="0" r="0" b="0"/>
                  <wp:docPr id="49" name="圖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79138.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749550" cy="3665220"/>
                          </a:xfrm>
                          <a:prstGeom prst="rect">
                            <a:avLst/>
                          </a:prstGeom>
                        </pic:spPr>
                      </pic:pic>
                    </a:graphicData>
                  </a:graphic>
                </wp:inline>
              </w:drawing>
            </w:r>
          </w:p>
        </w:tc>
        <w:tc>
          <w:tcPr>
            <w:tcW w:w="4402" w:type="dxa"/>
            <w:gridSpan w:val="5"/>
          </w:tcPr>
          <w:p w:rsidR="0049372E" w:rsidRPr="00A3721F" w:rsidRDefault="0049372E" w:rsidP="0049372E">
            <w:pPr>
              <w:jc w:val="both"/>
              <w:rPr>
                <w:rFonts w:ascii="標楷體" w:eastAsia="標楷體" w:hAnsi="標楷體"/>
              </w:rPr>
            </w:pPr>
            <w:r>
              <w:rPr>
                <w:rFonts w:ascii="標楷體" w:eastAsia="標楷體" w:hAnsi="標楷體" w:hint="eastAsia"/>
              </w:rPr>
              <w:t>圖片說明：小朋友練習導覽解說畫作(2)</w:t>
            </w:r>
          </w:p>
        </w:tc>
      </w:tr>
      <w:tr w:rsidR="0049372E" w:rsidTr="00042B3B">
        <w:trPr>
          <w:trHeight w:val="415"/>
          <w:jc w:val="center"/>
        </w:trPr>
        <w:tc>
          <w:tcPr>
            <w:tcW w:w="1555" w:type="dxa"/>
            <w:vMerge/>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2901EDA8" wp14:editId="4A071D06">
                  <wp:extent cx="2749550" cy="2062480"/>
                  <wp:effectExtent l="0" t="0" r="0" b="0"/>
                  <wp:docPr id="50" name="圖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79139.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49550" cy="2062480"/>
                          </a:xfrm>
                          <a:prstGeom prst="rect">
                            <a:avLst/>
                          </a:prstGeom>
                        </pic:spPr>
                      </pic:pic>
                    </a:graphicData>
                  </a:graphic>
                </wp:inline>
              </w:drawing>
            </w:r>
          </w:p>
        </w:tc>
        <w:tc>
          <w:tcPr>
            <w:tcW w:w="4402" w:type="dxa"/>
            <w:gridSpan w:val="5"/>
          </w:tcPr>
          <w:p w:rsidR="0049372E" w:rsidRPr="00A3721F" w:rsidRDefault="0049372E" w:rsidP="0049372E">
            <w:pPr>
              <w:jc w:val="both"/>
              <w:rPr>
                <w:rFonts w:ascii="標楷體" w:eastAsia="標楷體" w:hAnsi="標楷體"/>
              </w:rPr>
            </w:pPr>
            <w:r>
              <w:rPr>
                <w:rFonts w:ascii="標楷體" w:eastAsia="標楷體" w:hAnsi="標楷體" w:hint="eastAsia"/>
              </w:rPr>
              <w:t>圖片說明：小朋友練習導覽解說畫作(</w:t>
            </w:r>
            <w:r>
              <w:rPr>
                <w:rFonts w:ascii="標楷體" w:eastAsia="標楷體" w:hAnsi="標楷體"/>
              </w:rPr>
              <w:t>3)</w:t>
            </w:r>
          </w:p>
        </w:tc>
      </w:tr>
      <w:tr w:rsidR="0049372E" w:rsidTr="00042B3B">
        <w:trPr>
          <w:trHeight w:val="415"/>
          <w:jc w:val="center"/>
        </w:trPr>
        <w:tc>
          <w:tcPr>
            <w:tcW w:w="1555" w:type="dxa"/>
            <w:vMerge/>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3477C655" wp14:editId="720072F5">
                  <wp:extent cx="2749550" cy="2062480"/>
                  <wp:effectExtent l="0" t="0" r="0" b="0"/>
                  <wp:docPr id="51" name="圖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17914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749550" cy="2062480"/>
                          </a:xfrm>
                          <a:prstGeom prst="rect">
                            <a:avLst/>
                          </a:prstGeom>
                        </pic:spPr>
                      </pic:pic>
                    </a:graphicData>
                  </a:graphic>
                </wp:inline>
              </w:drawing>
            </w:r>
          </w:p>
        </w:tc>
        <w:tc>
          <w:tcPr>
            <w:tcW w:w="4402" w:type="dxa"/>
            <w:gridSpan w:val="5"/>
          </w:tcPr>
          <w:p w:rsidR="0049372E" w:rsidRPr="00A3721F" w:rsidRDefault="0049372E" w:rsidP="0049372E">
            <w:pPr>
              <w:jc w:val="both"/>
              <w:rPr>
                <w:rFonts w:ascii="標楷體" w:eastAsia="標楷體" w:hAnsi="標楷體"/>
              </w:rPr>
            </w:pPr>
            <w:r>
              <w:rPr>
                <w:rFonts w:ascii="標楷體" w:eastAsia="標楷體" w:hAnsi="標楷體" w:hint="eastAsia"/>
              </w:rPr>
              <w:t>圖片說明：小朋友練習導覽解說畫作(</w:t>
            </w:r>
            <w:r>
              <w:rPr>
                <w:rFonts w:ascii="標楷體" w:eastAsia="標楷體" w:hAnsi="標楷體"/>
              </w:rPr>
              <w:t>4)</w:t>
            </w:r>
          </w:p>
        </w:tc>
      </w:tr>
      <w:tr w:rsidR="0049372E" w:rsidTr="00042B3B">
        <w:trPr>
          <w:trHeight w:val="507"/>
          <w:jc w:val="center"/>
        </w:trPr>
        <w:tc>
          <w:tcPr>
            <w:tcW w:w="1555" w:type="dxa"/>
            <w:vMerge w:val="restart"/>
            <w:hideMark/>
          </w:tcPr>
          <w:p w:rsidR="0049372E" w:rsidRDefault="0049372E" w:rsidP="0049372E">
            <w:pPr>
              <w:jc w:val="both"/>
              <w:rPr>
                <w:rFonts w:ascii="標楷體" w:eastAsia="標楷體" w:hAnsi="標楷體"/>
                <w:color w:val="000000"/>
              </w:rPr>
            </w:pPr>
            <w:r>
              <w:rPr>
                <w:rFonts w:ascii="標楷體" w:eastAsia="標楷體" w:hAnsi="標楷體" w:hint="eastAsia"/>
                <w:color w:val="000000"/>
              </w:rPr>
              <w:t>教學成果</w:t>
            </w:r>
          </w:p>
          <w:p w:rsidR="0049372E" w:rsidRDefault="0049372E" w:rsidP="0049372E">
            <w:pPr>
              <w:jc w:val="both"/>
              <w:rPr>
                <w:rFonts w:ascii="標楷體" w:eastAsia="標楷體" w:hAnsi="標楷體"/>
                <w:color w:val="000000"/>
              </w:rPr>
            </w:pPr>
            <w:r>
              <w:rPr>
                <w:rFonts w:ascii="標楷體" w:eastAsia="標楷體" w:hAnsi="標楷體" w:hint="eastAsia"/>
                <w:color w:val="000000"/>
                <w:sz w:val="16"/>
              </w:rPr>
              <w:t>（表格自行增加，至多10張）</w:t>
            </w:r>
          </w:p>
        </w:tc>
        <w:tc>
          <w:tcPr>
            <w:tcW w:w="4386" w:type="dxa"/>
            <w:gridSpan w:val="2"/>
          </w:tcPr>
          <w:p w:rsidR="0049372E" w:rsidRPr="00DB7211" w:rsidRDefault="0049372E" w:rsidP="0049372E">
            <w:pPr>
              <w:jc w:val="both"/>
              <w:rPr>
                <w:rFonts w:ascii="標楷體" w:eastAsia="標楷體" w:hAnsi="標楷體"/>
                <w:color w:val="7F7F7F"/>
                <w:sz w:val="22"/>
                <w:szCs w:val="16"/>
              </w:rPr>
            </w:pPr>
            <w:r>
              <w:rPr>
                <w:rFonts w:ascii="標楷體" w:eastAsia="標楷體" w:hAnsi="標楷體"/>
                <w:noProof/>
                <w:color w:val="7F7F7F"/>
                <w:sz w:val="22"/>
                <w:szCs w:val="16"/>
              </w:rPr>
              <w:drawing>
                <wp:inline distT="0" distB="0" distL="0" distR="0" wp14:anchorId="4445F402" wp14:editId="4AAECDDD">
                  <wp:extent cx="2749550" cy="3667760"/>
                  <wp:effectExtent l="0" t="0" r="0" b="8890"/>
                  <wp:docPr id="54" name="圖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__138985475.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749550" cy="3667760"/>
                          </a:xfrm>
                          <a:prstGeom prst="rect">
                            <a:avLst/>
                          </a:prstGeom>
                        </pic:spPr>
                      </pic:pic>
                    </a:graphicData>
                  </a:graphic>
                </wp:inline>
              </w:drawing>
            </w:r>
          </w:p>
        </w:tc>
        <w:tc>
          <w:tcPr>
            <w:tcW w:w="4402" w:type="dxa"/>
            <w:gridSpan w:val="5"/>
          </w:tcPr>
          <w:p w:rsidR="0049372E" w:rsidRPr="00DB7211" w:rsidRDefault="0049372E" w:rsidP="0049372E">
            <w:pPr>
              <w:jc w:val="both"/>
              <w:rPr>
                <w:rFonts w:ascii="標楷體" w:eastAsia="標楷體" w:hAnsi="標楷體"/>
                <w:color w:val="7F7F7F"/>
                <w:sz w:val="22"/>
                <w:szCs w:val="16"/>
              </w:rPr>
            </w:pPr>
            <w:r w:rsidRPr="00DB7211">
              <w:rPr>
                <w:rFonts w:ascii="標楷體" w:eastAsia="標楷體" w:hAnsi="標楷體" w:hint="eastAsia"/>
                <w:color w:val="000000"/>
              </w:rPr>
              <w:t>圖</w:t>
            </w:r>
            <w:r>
              <w:rPr>
                <w:rFonts w:ascii="標楷體" w:eastAsia="標楷體" w:hAnsi="標楷體" w:hint="eastAsia"/>
                <w:color w:val="000000"/>
              </w:rPr>
              <w:t>片</w:t>
            </w:r>
            <w:r w:rsidRPr="00DB7211">
              <w:rPr>
                <w:rFonts w:ascii="標楷體" w:eastAsia="標楷體" w:hAnsi="標楷體" w:hint="eastAsia"/>
                <w:color w:val="000000"/>
              </w:rPr>
              <w:t>說</w:t>
            </w:r>
            <w:r>
              <w:rPr>
                <w:rFonts w:ascii="標楷體" w:eastAsia="標楷體" w:hAnsi="標楷體" w:hint="eastAsia"/>
                <w:color w:val="000000"/>
              </w:rPr>
              <w:t>明：小朋友剪出美麗的對稱圖形(1)</w:t>
            </w:r>
          </w:p>
        </w:tc>
      </w:tr>
      <w:tr w:rsidR="0049372E" w:rsidTr="00042B3B">
        <w:trPr>
          <w:trHeight w:val="401"/>
          <w:jc w:val="center"/>
        </w:trPr>
        <w:tc>
          <w:tcPr>
            <w:tcW w:w="1555" w:type="dxa"/>
            <w:vMerge/>
          </w:tcPr>
          <w:p w:rsidR="0049372E" w:rsidRDefault="0049372E" w:rsidP="0049372E">
            <w:pPr>
              <w:jc w:val="both"/>
              <w:rPr>
                <w:rFonts w:ascii="標楷體" w:eastAsia="標楷體" w:hAnsi="標楷體"/>
                <w:color w:val="000000"/>
              </w:rPr>
            </w:pPr>
          </w:p>
        </w:tc>
        <w:tc>
          <w:tcPr>
            <w:tcW w:w="4386" w:type="dxa"/>
            <w:gridSpan w:val="2"/>
          </w:tcPr>
          <w:p w:rsidR="0049372E" w:rsidRPr="00DB7211" w:rsidRDefault="0049372E" w:rsidP="0049372E">
            <w:pPr>
              <w:jc w:val="both"/>
              <w:rPr>
                <w:rFonts w:ascii="標楷體" w:eastAsia="標楷體" w:hAnsi="標楷體"/>
                <w:color w:val="7F7F7F"/>
                <w:sz w:val="22"/>
                <w:szCs w:val="16"/>
              </w:rPr>
            </w:pPr>
            <w:r>
              <w:rPr>
                <w:rFonts w:ascii="標楷體" w:eastAsia="標楷體" w:hAnsi="標楷體"/>
                <w:noProof/>
                <w:color w:val="7F7F7F"/>
                <w:sz w:val="22"/>
                <w:szCs w:val="16"/>
              </w:rPr>
              <w:drawing>
                <wp:inline distT="0" distB="0" distL="0" distR="0" wp14:anchorId="2F1C68A9" wp14:editId="6FE7D8E8">
                  <wp:extent cx="2749550" cy="3667760"/>
                  <wp:effectExtent l="0" t="0" r="0" b="8890"/>
                  <wp:docPr id="55" name="圖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__138985479.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49550" cy="3667760"/>
                          </a:xfrm>
                          <a:prstGeom prst="rect">
                            <a:avLst/>
                          </a:prstGeom>
                        </pic:spPr>
                      </pic:pic>
                    </a:graphicData>
                  </a:graphic>
                </wp:inline>
              </w:drawing>
            </w:r>
          </w:p>
        </w:tc>
        <w:tc>
          <w:tcPr>
            <w:tcW w:w="4402" w:type="dxa"/>
            <w:gridSpan w:val="5"/>
          </w:tcPr>
          <w:p w:rsidR="0049372E" w:rsidRPr="00DB7211" w:rsidRDefault="0049372E" w:rsidP="0049372E">
            <w:pPr>
              <w:jc w:val="both"/>
              <w:rPr>
                <w:rFonts w:ascii="標楷體" w:eastAsia="標楷體" w:hAnsi="標楷體"/>
                <w:color w:val="7F7F7F"/>
                <w:sz w:val="22"/>
                <w:szCs w:val="16"/>
              </w:rPr>
            </w:pPr>
            <w:r w:rsidRPr="00DB7211">
              <w:rPr>
                <w:rFonts w:ascii="標楷體" w:eastAsia="標楷體" w:hAnsi="標楷體" w:hint="eastAsia"/>
                <w:color w:val="000000"/>
              </w:rPr>
              <w:t>圖</w:t>
            </w:r>
            <w:r>
              <w:rPr>
                <w:rFonts w:ascii="標楷體" w:eastAsia="標楷體" w:hAnsi="標楷體" w:hint="eastAsia"/>
                <w:color w:val="000000"/>
              </w:rPr>
              <w:t>片</w:t>
            </w:r>
            <w:r w:rsidRPr="00DB7211">
              <w:rPr>
                <w:rFonts w:ascii="標楷體" w:eastAsia="標楷體" w:hAnsi="標楷體" w:hint="eastAsia"/>
                <w:color w:val="000000"/>
              </w:rPr>
              <w:t>說</w:t>
            </w:r>
            <w:r>
              <w:rPr>
                <w:rFonts w:ascii="標楷體" w:eastAsia="標楷體" w:hAnsi="標楷體" w:hint="eastAsia"/>
                <w:color w:val="000000"/>
              </w:rPr>
              <w:t>明：小朋友剪出美麗的對稱圖形(2)</w:t>
            </w:r>
          </w:p>
        </w:tc>
      </w:tr>
      <w:tr w:rsidR="0049372E" w:rsidTr="00042B3B">
        <w:trPr>
          <w:trHeight w:val="401"/>
          <w:jc w:val="center"/>
        </w:trPr>
        <w:tc>
          <w:tcPr>
            <w:tcW w:w="1555" w:type="dxa"/>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2C79415B" wp14:editId="42CD0A50">
                  <wp:extent cx="2749550" cy="2062480"/>
                  <wp:effectExtent l="0" t="0" r="0" b="0"/>
                  <wp:docPr id="52" name="圖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179141.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49550" cy="2062480"/>
                          </a:xfrm>
                          <a:prstGeom prst="rect">
                            <a:avLst/>
                          </a:prstGeom>
                        </pic:spPr>
                      </pic:pic>
                    </a:graphicData>
                  </a:graphic>
                </wp:inline>
              </w:drawing>
            </w:r>
          </w:p>
        </w:tc>
        <w:tc>
          <w:tcPr>
            <w:tcW w:w="4402" w:type="dxa"/>
            <w:gridSpan w:val="5"/>
          </w:tcPr>
          <w:p w:rsidR="0049372E" w:rsidRPr="00DB7211" w:rsidRDefault="0049372E" w:rsidP="0049372E">
            <w:pPr>
              <w:jc w:val="both"/>
              <w:rPr>
                <w:rFonts w:ascii="標楷體" w:eastAsia="標楷體" w:hAnsi="標楷體"/>
                <w:color w:val="000000"/>
              </w:rPr>
            </w:pPr>
            <w:r>
              <w:rPr>
                <w:rFonts w:ascii="標楷體" w:eastAsia="標楷體" w:hAnsi="標楷體" w:hint="eastAsia"/>
                <w:color w:val="000000"/>
              </w:rPr>
              <w:t>圖片說明：小朋友第一次對來參觀藝術展覽的來賓導覽介紹畫作(1)</w:t>
            </w:r>
          </w:p>
        </w:tc>
      </w:tr>
      <w:tr w:rsidR="0049372E" w:rsidTr="00042B3B">
        <w:trPr>
          <w:trHeight w:val="401"/>
          <w:jc w:val="center"/>
        </w:trPr>
        <w:tc>
          <w:tcPr>
            <w:tcW w:w="1555" w:type="dxa"/>
          </w:tcPr>
          <w:p w:rsidR="0049372E" w:rsidRDefault="0049372E" w:rsidP="0049372E">
            <w:pPr>
              <w:jc w:val="both"/>
              <w:rPr>
                <w:rFonts w:ascii="標楷體" w:eastAsia="標楷體" w:hAnsi="標楷體"/>
                <w:color w:val="000000"/>
              </w:rPr>
            </w:pPr>
          </w:p>
        </w:tc>
        <w:tc>
          <w:tcPr>
            <w:tcW w:w="4386" w:type="dxa"/>
            <w:gridSpan w:val="2"/>
          </w:tcPr>
          <w:p w:rsidR="0049372E" w:rsidRDefault="0049372E" w:rsidP="0049372E">
            <w:pPr>
              <w:jc w:val="both"/>
              <w:rPr>
                <w:rFonts w:ascii="標楷體" w:eastAsia="標楷體" w:hAnsi="標楷體"/>
                <w:noProof/>
                <w:color w:val="7F7F7F"/>
                <w:sz w:val="22"/>
                <w:szCs w:val="16"/>
              </w:rPr>
            </w:pPr>
            <w:r>
              <w:rPr>
                <w:rFonts w:ascii="標楷體" w:eastAsia="標楷體" w:hAnsi="標楷體"/>
                <w:noProof/>
                <w:color w:val="7F7F7F"/>
                <w:sz w:val="22"/>
                <w:szCs w:val="16"/>
              </w:rPr>
              <w:drawing>
                <wp:inline distT="0" distB="0" distL="0" distR="0" wp14:anchorId="4F117920" wp14:editId="6C60A733">
                  <wp:extent cx="2749550" cy="2062480"/>
                  <wp:effectExtent l="0" t="0" r="0" b="0"/>
                  <wp:docPr id="53" name="圖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179142.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49550" cy="2062480"/>
                          </a:xfrm>
                          <a:prstGeom prst="rect">
                            <a:avLst/>
                          </a:prstGeom>
                        </pic:spPr>
                      </pic:pic>
                    </a:graphicData>
                  </a:graphic>
                </wp:inline>
              </w:drawing>
            </w:r>
          </w:p>
        </w:tc>
        <w:tc>
          <w:tcPr>
            <w:tcW w:w="4402" w:type="dxa"/>
            <w:gridSpan w:val="5"/>
          </w:tcPr>
          <w:p w:rsidR="0049372E" w:rsidRPr="00DB7211" w:rsidRDefault="0049372E" w:rsidP="0049372E">
            <w:pPr>
              <w:jc w:val="both"/>
              <w:rPr>
                <w:rFonts w:ascii="標楷體" w:eastAsia="標楷體" w:hAnsi="標楷體"/>
                <w:color w:val="000000"/>
              </w:rPr>
            </w:pPr>
            <w:r>
              <w:rPr>
                <w:rFonts w:ascii="標楷體" w:eastAsia="標楷體" w:hAnsi="標楷體" w:hint="eastAsia"/>
                <w:color w:val="000000"/>
              </w:rPr>
              <w:t>圖片說明：小朋友第一次對來參觀藝術展覽的來賓導覽介紹畫作(2)</w:t>
            </w:r>
          </w:p>
        </w:tc>
      </w:tr>
      <w:tr w:rsidR="0049372E" w:rsidTr="002E657C">
        <w:trPr>
          <w:trHeight w:val="401"/>
          <w:jc w:val="center"/>
        </w:trPr>
        <w:tc>
          <w:tcPr>
            <w:tcW w:w="1555" w:type="dxa"/>
          </w:tcPr>
          <w:p w:rsidR="0049372E" w:rsidRDefault="0049372E" w:rsidP="0049372E">
            <w:pPr>
              <w:jc w:val="both"/>
              <w:rPr>
                <w:rFonts w:ascii="標楷體" w:eastAsia="標楷體" w:hAnsi="標楷體"/>
                <w:color w:val="000000"/>
              </w:rPr>
            </w:pPr>
            <w:r>
              <w:rPr>
                <w:rFonts w:ascii="標楷體" w:eastAsia="標楷體" w:hAnsi="標楷體" w:hint="eastAsia"/>
                <w:color w:val="000000"/>
              </w:rPr>
              <w:t>學習單</w:t>
            </w:r>
          </w:p>
        </w:tc>
        <w:tc>
          <w:tcPr>
            <w:tcW w:w="8788" w:type="dxa"/>
            <w:gridSpan w:val="7"/>
          </w:tcPr>
          <w:p w:rsidR="0049372E" w:rsidRPr="007E675B" w:rsidRDefault="0049372E" w:rsidP="0049372E">
            <w:pPr>
              <w:jc w:val="both"/>
              <w:rPr>
                <w:rFonts w:ascii="標楷體" w:eastAsia="標楷體" w:hAnsi="標楷體"/>
                <w:color w:val="000000"/>
              </w:rPr>
            </w:pPr>
            <w:r w:rsidRPr="007E675B">
              <w:rPr>
                <w:rFonts w:ascii="標楷體" w:eastAsia="標楷體" w:hAnsi="標楷體" w:hint="eastAsia"/>
                <w:color w:val="000000"/>
              </w:rPr>
              <w:t>內容形式不拘，以3件為上限，每件檔案容量以3M為最大上限，並上傳參賽者帳號之雲端硬碟中。</w:t>
            </w:r>
          </w:p>
        </w:tc>
      </w:tr>
      <w:tr w:rsidR="0049372E" w:rsidTr="002E657C">
        <w:trPr>
          <w:trHeight w:val="401"/>
          <w:jc w:val="center"/>
        </w:trPr>
        <w:tc>
          <w:tcPr>
            <w:tcW w:w="1555" w:type="dxa"/>
            <w:vAlign w:val="center"/>
          </w:tcPr>
          <w:p w:rsidR="0049372E" w:rsidRDefault="0049372E" w:rsidP="0049372E">
            <w:pPr>
              <w:tabs>
                <w:tab w:val="left" w:pos="1080"/>
              </w:tabs>
              <w:spacing w:line="400" w:lineRule="exact"/>
              <w:jc w:val="both"/>
              <w:rPr>
                <w:rFonts w:ascii="標楷體" w:eastAsia="標楷體" w:hAnsi="標楷體"/>
              </w:rPr>
            </w:pPr>
            <w:r>
              <w:rPr>
                <w:rFonts w:ascii="標楷體" w:eastAsia="標楷體" w:hAnsi="標楷體" w:hint="eastAsia"/>
              </w:rPr>
              <w:t>補充資料</w:t>
            </w:r>
          </w:p>
        </w:tc>
        <w:tc>
          <w:tcPr>
            <w:tcW w:w="8788" w:type="dxa"/>
            <w:gridSpan w:val="7"/>
          </w:tcPr>
          <w:p w:rsidR="0049372E" w:rsidRPr="007E675B" w:rsidRDefault="0049372E" w:rsidP="0049372E">
            <w:pPr>
              <w:jc w:val="both"/>
              <w:rPr>
                <w:rFonts w:ascii="標楷體" w:eastAsia="標楷體" w:hAnsi="標楷體"/>
                <w:color w:val="000000"/>
              </w:rPr>
            </w:pPr>
            <w:r w:rsidRPr="007E675B">
              <w:rPr>
                <w:rFonts w:ascii="標楷體" w:eastAsia="標楷體" w:hAnsi="標楷體" w:hint="eastAsia"/>
                <w:color w:val="000000"/>
              </w:rPr>
              <w:t>內容形式不拘，以3件為上限，每件檔案容量以3M為最大上限，並上傳參賽者帳號之雲端硬碟中。</w:t>
            </w:r>
          </w:p>
        </w:tc>
      </w:tr>
    </w:tbl>
    <w:p w:rsidR="0035283D" w:rsidRPr="007E675B" w:rsidRDefault="0035283D" w:rsidP="004376FC">
      <w:pPr>
        <w:adjustRightInd w:val="0"/>
        <w:snapToGrid w:val="0"/>
        <w:rPr>
          <w:rFonts w:ascii="標楷體" w:eastAsia="標楷體" w:hAnsi="標楷體"/>
          <w:b/>
          <w:color w:val="000000"/>
          <w:sz w:val="28"/>
        </w:rPr>
      </w:pPr>
    </w:p>
    <w:sectPr w:rsidR="0035283D" w:rsidRPr="007E675B" w:rsidSect="002A4BEB">
      <w:pgSz w:w="11906" w:h="16838"/>
      <w:pgMar w:top="284" w:right="566" w:bottom="567" w:left="993"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8112B" w:rsidRDefault="00E8112B" w:rsidP="00C03333">
      <w:r>
        <w:separator/>
      </w:r>
    </w:p>
  </w:endnote>
  <w:endnote w:type="continuationSeparator" w:id="0">
    <w:p w:rsidR="00E8112B" w:rsidRDefault="00E8112B" w:rsidP="00C033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微軟正黑體">
    <w:panose1 w:val="020B0604030504040204"/>
    <w:charset w:val="88"/>
    <w:family w:val="swiss"/>
    <w:pitch w:val="variable"/>
    <w:sig w:usb0="000002A7" w:usb1="28CF4400" w:usb2="00000016" w:usb3="00000000" w:csb0="00100009"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8112B" w:rsidRDefault="00E8112B" w:rsidP="00C03333">
      <w:r>
        <w:separator/>
      </w:r>
    </w:p>
  </w:footnote>
  <w:footnote w:type="continuationSeparator" w:id="0">
    <w:p w:rsidR="00E8112B" w:rsidRDefault="00E8112B" w:rsidP="00C0333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647E0"/>
    <w:multiLevelType w:val="hybridMultilevel"/>
    <w:tmpl w:val="0DEC9090"/>
    <w:lvl w:ilvl="0" w:tplc="EBFCAD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312763D"/>
    <w:multiLevelType w:val="hybridMultilevel"/>
    <w:tmpl w:val="72883CC4"/>
    <w:lvl w:ilvl="0" w:tplc="E1B20AD8">
      <w:start w:val="1"/>
      <w:numFmt w:val="ideographLegalTraditional"/>
      <w:lvlText w:val="%1、"/>
      <w:lvlJc w:val="left"/>
      <w:pPr>
        <w:ind w:left="646" w:hanging="504"/>
      </w:pPr>
      <w:rPr>
        <w:rFonts w:hint="default"/>
      </w:rPr>
    </w:lvl>
    <w:lvl w:ilvl="1" w:tplc="04090019" w:tentative="1">
      <w:start w:val="1"/>
      <w:numFmt w:val="ideographTraditional"/>
      <w:lvlText w:val="%2、"/>
      <w:lvlJc w:val="left"/>
      <w:pPr>
        <w:ind w:left="1102" w:hanging="480"/>
      </w:pPr>
    </w:lvl>
    <w:lvl w:ilvl="2" w:tplc="0409001B" w:tentative="1">
      <w:start w:val="1"/>
      <w:numFmt w:val="lowerRoman"/>
      <w:lvlText w:val="%3."/>
      <w:lvlJc w:val="right"/>
      <w:pPr>
        <w:ind w:left="1582" w:hanging="480"/>
      </w:pPr>
    </w:lvl>
    <w:lvl w:ilvl="3" w:tplc="0409000F" w:tentative="1">
      <w:start w:val="1"/>
      <w:numFmt w:val="decimal"/>
      <w:lvlText w:val="%4."/>
      <w:lvlJc w:val="left"/>
      <w:pPr>
        <w:ind w:left="2062" w:hanging="480"/>
      </w:pPr>
    </w:lvl>
    <w:lvl w:ilvl="4" w:tplc="04090019" w:tentative="1">
      <w:start w:val="1"/>
      <w:numFmt w:val="ideographTraditional"/>
      <w:lvlText w:val="%5、"/>
      <w:lvlJc w:val="left"/>
      <w:pPr>
        <w:ind w:left="2542" w:hanging="480"/>
      </w:pPr>
    </w:lvl>
    <w:lvl w:ilvl="5" w:tplc="0409001B" w:tentative="1">
      <w:start w:val="1"/>
      <w:numFmt w:val="lowerRoman"/>
      <w:lvlText w:val="%6."/>
      <w:lvlJc w:val="right"/>
      <w:pPr>
        <w:ind w:left="3022" w:hanging="480"/>
      </w:pPr>
    </w:lvl>
    <w:lvl w:ilvl="6" w:tplc="0409000F" w:tentative="1">
      <w:start w:val="1"/>
      <w:numFmt w:val="decimal"/>
      <w:lvlText w:val="%7."/>
      <w:lvlJc w:val="left"/>
      <w:pPr>
        <w:ind w:left="3502" w:hanging="480"/>
      </w:pPr>
    </w:lvl>
    <w:lvl w:ilvl="7" w:tplc="04090019" w:tentative="1">
      <w:start w:val="1"/>
      <w:numFmt w:val="ideographTraditional"/>
      <w:lvlText w:val="%8、"/>
      <w:lvlJc w:val="left"/>
      <w:pPr>
        <w:ind w:left="3982" w:hanging="480"/>
      </w:pPr>
    </w:lvl>
    <w:lvl w:ilvl="8" w:tplc="0409001B" w:tentative="1">
      <w:start w:val="1"/>
      <w:numFmt w:val="lowerRoman"/>
      <w:lvlText w:val="%9."/>
      <w:lvlJc w:val="right"/>
      <w:pPr>
        <w:ind w:left="4462" w:hanging="480"/>
      </w:pPr>
    </w:lvl>
  </w:abstractNum>
  <w:abstractNum w:abstractNumId="2" w15:restartNumberingAfterBreak="0">
    <w:nsid w:val="06312D9D"/>
    <w:multiLevelType w:val="hybridMultilevel"/>
    <w:tmpl w:val="2B3280C8"/>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 w15:restartNumberingAfterBreak="0">
    <w:nsid w:val="0862559D"/>
    <w:multiLevelType w:val="hybridMultilevel"/>
    <w:tmpl w:val="2CECD53C"/>
    <w:lvl w:ilvl="0" w:tplc="DC6C952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87E0228"/>
    <w:multiLevelType w:val="hybridMultilevel"/>
    <w:tmpl w:val="E640C098"/>
    <w:lvl w:ilvl="0" w:tplc="0409000F">
      <w:start w:val="1"/>
      <w:numFmt w:val="decimal"/>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5" w15:restartNumberingAfterBreak="0">
    <w:nsid w:val="095B2204"/>
    <w:multiLevelType w:val="hybridMultilevel"/>
    <w:tmpl w:val="F99695BA"/>
    <w:lvl w:ilvl="0" w:tplc="8174DB36">
      <w:start w:val="1"/>
      <w:numFmt w:val="taiwaneseCountingThousand"/>
      <w:lvlText w:val="%1、"/>
      <w:lvlJc w:val="left"/>
      <w:pPr>
        <w:ind w:left="600" w:hanging="600"/>
      </w:pPr>
      <w:rPr>
        <w:rFonts w:cs="Times New Roman" w:hint="default"/>
      </w:rPr>
    </w:lvl>
    <w:lvl w:ilvl="1" w:tplc="0C207F72">
      <w:start w:val="1"/>
      <w:numFmt w:val="decimal"/>
      <w:lvlText w:val="%2."/>
      <w:lvlJc w:val="left"/>
      <w:pPr>
        <w:ind w:left="840" w:hanging="360"/>
      </w:pPr>
      <w:rPr>
        <w:rFonts w:hint="default"/>
        <w:b w:val="0"/>
      </w:rPr>
    </w:lvl>
    <w:lvl w:ilvl="2" w:tplc="5EF2E072">
      <w:start w:val="1"/>
      <w:numFmt w:val="decimal"/>
      <w:lvlText w:val="(%3)"/>
      <w:lvlJc w:val="left"/>
      <w:pPr>
        <w:ind w:left="1440" w:hanging="480"/>
      </w:pPr>
      <w:rPr>
        <w:rFonts w:hint="eastAsia"/>
      </w:rPr>
    </w:lvl>
    <w:lvl w:ilvl="3" w:tplc="0409000F" w:tentative="1">
      <w:start w:val="1"/>
      <w:numFmt w:val="decimal"/>
      <w:lvlText w:val="%4."/>
      <w:lvlJc w:val="left"/>
      <w:pPr>
        <w:ind w:left="1920" w:hanging="480"/>
      </w:pPr>
      <w:rPr>
        <w:rFonts w:cs="Times New Roman"/>
      </w:rPr>
    </w:lvl>
    <w:lvl w:ilvl="4" w:tplc="04090019" w:tentative="1">
      <w:start w:val="1"/>
      <w:numFmt w:val="ideographTraditional"/>
      <w:lvlText w:val="%5、"/>
      <w:lvlJc w:val="left"/>
      <w:pPr>
        <w:ind w:left="2400" w:hanging="480"/>
      </w:pPr>
      <w:rPr>
        <w:rFonts w:cs="Times New Roman"/>
      </w:rPr>
    </w:lvl>
    <w:lvl w:ilvl="5" w:tplc="0409001B" w:tentative="1">
      <w:start w:val="1"/>
      <w:numFmt w:val="lowerRoman"/>
      <w:lvlText w:val="%6."/>
      <w:lvlJc w:val="right"/>
      <w:pPr>
        <w:ind w:left="2880" w:hanging="480"/>
      </w:pPr>
      <w:rPr>
        <w:rFonts w:cs="Times New Roman"/>
      </w:rPr>
    </w:lvl>
    <w:lvl w:ilvl="6" w:tplc="0409000F" w:tentative="1">
      <w:start w:val="1"/>
      <w:numFmt w:val="decimal"/>
      <w:lvlText w:val="%7."/>
      <w:lvlJc w:val="left"/>
      <w:pPr>
        <w:ind w:left="3360" w:hanging="480"/>
      </w:pPr>
      <w:rPr>
        <w:rFonts w:cs="Times New Roman"/>
      </w:rPr>
    </w:lvl>
    <w:lvl w:ilvl="7" w:tplc="04090019" w:tentative="1">
      <w:start w:val="1"/>
      <w:numFmt w:val="ideographTraditional"/>
      <w:lvlText w:val="%8、"/>
      <w:lvlJc w:val="left"/>
      <w:pPr>
        <w:ind w:left="3840" w:hanging="480"/>
      </w:pPr>
      <w:rPr>
        <w:rFonts w:cs="Times New Roman"/>
      </w:rPr>
    </w:lvl>
    <w:lvl w:ilvl="8" w:tplc="0409001B" w:tentative="1">
      <w:start w:val="1"/>
      <w:numFmt w:val="lowerRoman"/>
      <w:lvlText w:val="%9."/>
      <w:lvlJc w:val="right"/>
      <w:pPr>
        <w:ind w:left="4320" w:hanging="480"/>
      </w:pPr>
      <w:rPr>
        <w:rFonts w:cs="Times New Roman"/>
      </w:rPr>
    </w:lvl>
  </w:abstractNum>
  <w:abstractNum w:abstractNumId="6" w15:restartNumberingAfterBreak="0">
    <w:nsid w:val="0D994846"/>
    <w:multiLevelType w:val="hybridMultilevel"/>
    <w:tmpl w:val="BAEA3866"/>
    <w:lvl w:ilvl="0" w:tplc="5EF2E072">
      <w:start w:val="1"/>
      <w:numFmt w:val="decimal"/>
      <w:lvlText w:val="(%1)"/>
      <w:lvlJc w:val="left"/>
      <w:pPr>
        <w:ind w:left="1473" w:hanging="480"/>
      </w:pPr>
      <w:rPr>
        <w:rFonts w:hint="eastAsia"/>
      </w:rPr>
    </w:lvl>
    <w:lvl w:ilvl="1" w:tplc="04090019" w:tentative="1">
      <w:start w:val="1"/>
      <w:numFmt w:val="ideographTraditional"/>
      <w:lvlText w:val="%2、"/>
      <w:lvlJc w:val="left"/>
      <w:pPr>
        <w:ind w:left="1953" w:hanging="480"/>
      </w:pPr>
    </w:lvl>
    <w:lvl w:ilvl="2" w:tplc="0409001B" w:tentative="1">
      <w:start w:val="1"/>
      <w:numFmt w:val="lowerRoman"/>
      <w:lvlText w:val="%3."/>
      <w:lvlJc w:val="right"/>
      <w:pPr>
        <w:ind w:left="2433" w:hanging="480"/>
      </w:pPr>
    </w:lvl>
    <w:lvl w:ilvl="3" w:tplc="0409000F" w:tentative="1">
      <w:start w:val="1"/>
      <w:numFmt w:val="decimal"/>
      <w:lvlText w:val="%4."/>
      <w:lvlJc w:val="left"/>
      <w:pPr>
        <w:ind w:left="2913" w:hanging="480"/>
      </w:pPr>
    </w:lvl>
    <w:lvl w:ilvl="4" w:tplc="04090019" w:tentative="1">
      <w:start w:val="1"/>
      <w:numFmt w:val="ideographTraditional"/>
      <w:lvlText w:val="%5、"/>
      <w:lvlJc w:val="left"/>
      <w:pPr>
        <w:ind w:left="3393" w:hanging="480"/>
      </w:pPr>
    </w:lvl>
    <w:lvl w:ilvl="5" w:tplc="0409001B" w:tentative="1">
      <w:start w:val="1"/>
      <w:numFmt w:val="lowerRoman"/>
      <w:lvlText w:val="%6."/>
      <w:lvlJc w:val="right"/>
      <w:pPr>
        <w:ind w:left="3873" w:hanging="480"/>
      </w:pPr>
    </w:lvl>
    <w:lvl w:ilvl="6" w:tplc="0409000F" w:tentative="1">
      <w:start w:val="1"/>
      <w:numFmt w:val="decimal"/>
      <w:lvlText w:val="%7."/>
      <w:lvlJc w:val="left"/>
      <w:pPr>
        <w:ind w:left="4353" w:hanging="480"/>
      </w:pPr>
    </w:lvl>
    <w:lvl w:ilvl="7" w:tplc="04090019" w:tentative="1">
      <w:start w:val="1"/>
      <w:numFmt w:val="ideographTraditional"/>
      <w:lvlText w:val="%8、"/>
      <w:lvlJc w:val="left"/>
      <w:pPr>
        <w:ind w:left="4833" w:hanging="480"/>
      </w:pPr>
    </w:lvl>
    <w:lvl w:ilvl="8" w:tplc="0409001B" w:tentative="1">
      <w:start w:val="1"/>
      <w:numFmt w:val="lowerRoman"/>
      <w:lvlText w:val="%9."/>
      <w:lvlJc w:val="right"/>
      <w:pPr>
        <w:ind w:left="5313" w:hanging="480"/>
      </w:pPr>
    </w:lvl>
  </w:abstractNum>
  <w:abstractNum w:abstractNumId="7" w15:restartNumberingAfterBreak="0">
    <w:nsid w:val="15B907E7"/>
    <w:multiLevelType w:val="hybridMultilevel"/>
    <w:tmpl w:val="B36A658E"/>
    <w:lvl w:ilvl="0" w:tplc="46769AF2">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8" w15:restartNumberingAfterBreak="0">
    <w:nsid w:val="15F92814"/>
    <w:multiLevelType w:val="hybridMultilevel"/>
    <w:tmpl w:val="9264B098"/>
    <w:lvl w:ilvl="0" w:tplc="E0106C0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9" w15:restartNumberingAfterBreak="0">
    <w:nsid w:val="1891268E"/>
    <w:multiLevelType w:val="hybridMultilevel"/>
    <w:tmpl w:val="1F6E1EC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0" w15:restartNumberingAfterBreak="0">
    <w:nsid w:val="19953192"/>
    <w:multiLevelType w:val="hybridMultilevel"/>
    <w:tmpl w:val="D61211A8"/>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1" w15:restartNumberingAfterBreak="0">
    <w:nsid w:val="1D6265D9"/>
    <w:multiLevelType w:val="hybridMultilevel"/>
    <w:tmpl w:val="C2ACC12A"/>
    <w:lvl w:ilvl="0" w:tplc="5EF2E072">
      <w:start w:val="1"/>
      <w:numFmt w:val="decimal"/>
      <w:lvlText w:val="(%1)"/>
      <w:lvlJc w:val="left"/>
      <w:pPr>
        <w:ind w:left="1680" w:hanging="480"/>
      </w:pPr>
    </w:lvl>
    <w:lvl w:ilvl="1" w:tplc="04090019">
      <w:start w:val="1"/>
      <w:numFmt w:val="ideographTraditional"/>
      <w:lvlText w:val="%2、"/>
      <w:lvlJc w:val="left"/>
      <w:pPr>
        <w:ind w:left="2160" w:hanging="480"/>
      </w:pPr>
    </w:lvl>
    <w:lvl w:ilvl="2" w:tplc="0409001B">
      <w:start w:val="1"/>
      <w:numFmt w:val="lowerRoman"/>
      <w:lvlText w:val="%3."/>
      <w:lvlJc w:val="right"/>
      <w:pPr>
        <w:ind w:left="2640" w:hanging="480"/>
      </w:pPr>
    </w:lvl>
    <w:lvl w:ilvl="3" w:tplc="0409000F">
      <w:start w:val="1"/>
      <w:numFmt w:val="decimal"/>
      <w:lvlText w:val="%4."/>
      <w:lvlJc w:val="left"/>
      <w:pPr>
        <w:ind w:left="3120" w:hanging="480"/>
      </w:pPr>
    </w:lvl>
    <w:lvl w:ilvl="4" w:tplc="04090019">
      <w:start w:val="1"/>
      <w:numFmt w:val="ideographTraditional"/>
      <w:lvlText w:val="%5、"/>
      <w:lvlJc w:val="left"/>
      <w:pPr>
        <w:ind w:left="3600" w:hanging="480"/>
      </w:pPr>
    </w:lvl>
    <w:lvl w:ilvl="5" w:tplc="0409001B">
      <w:start w:val="1"/>
      <w:numFmt w:val="lowerRoman"/>
      <w:lvlText w:val="%6."/>
      <w:lvlJc w:val="right"/>
      <w:pPr>
        <w:ind w:left="4080" w:hanging="480"/>
      </w:pPr>
    </w:lvl>
    <w:lvl w:ilvl="6" w:tplc="0409000F">
      <w:start w:val="1"/>
      <w:numFmt w:val="decimal"/>
      <w:lvlText w:val="%7."/>
      <w:lvlJc w:val="left"/>
      <w:pPr>
        <w:ind w:left="4560" w:hanging="480"/>
      </w:pPr>
    </w:lvl>
    <w:lvl w:ilvl="7" w:tplc="04090019">
      <w:start w:val="1"/>
      <w:numFmt w:val="ideographTraditional"/>
      <w:lvlText w:val="%8、"/>
      <w:lvlJc w:val="left"/>
      <w:pPr>
        <w:ind w:left="5040" w:hanging="480"/>
      </w:pPr>
    </w:lvl>
    <w:lvl w:ilvl="8" w:tplc="0409001B">
      <w:start w:val="1"/>
      <w:numFmt w:val="lowerRoman"/>
      <w:lvlText w:val="%9."/>
      <w:lvlJc w:val="right"/>
      <w:pPr>
        <w:ind w:left="5520" w:hanging="480"/>
      </w:pPr>
    </w:lvl>
  </w:abstractNum>
  <w:abstractNum w:abstractNumId="12" w15:restartNumberingAfterBreak="0">
    <w:nsid w:val="202D0C78"/>
    <w:multiLevelType w:val="hybridMultilevel"/>
    <w:tmpl w:val="1F94CCA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3" w15:restartNumberingAfterBreak="0">
    <w:nsid w:val="2493661C"/>
    <w:multiLevelType w:val="hybridMultilevel"/>
    <w:tmpl w:val="3030193C"/>
    <w:lvl w:ilvl="0" w:tplc="0409000F">
      <w:start w:val="1"/>
      <w:numFmt w:val="decimal"/>
      <w:lvlText w:val="%1."/>
      <w:lvlJc w:val="left"/>
      <w:pPr>
        <w:ind w:left="480" w:hanging="480"/>
      </w:pPr>
      <w:rPr>
        <w:b w:val="0"/>
        <w:lang w:val="en-US"/>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4" w15:restartNumberingAfterBreak="0">
    <w:nsid w:val="25946A81"/>
    <w:multiLevelType w:val="hybridMultilevel"/>
    <w:tmpl w:val="924874EA"/>
    <w:lvl w:ilvl="0" w:tplc="4A5C2B5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29777871"/>
    <w:multiLevelType w:val="hybridMultilevel"/>
    <w:tmpl w:val="A900076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15018B5"/>
    <w:multiLevelType w:val="hybridMultilevel"/>
    <w:tmpl w:val="3D54213A"/>
    <w:lvl w:ilvl="0" w:tplc="04090015">
      <w:start w:val="1"/>
      <w:numFmt w:val="taiwaneseCountingThousand"/>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17" w15:restartNumberingAfterBreak="0">
    <w:nsid w:val="32D96686"/>
    <w:multiLevelType w:val="hybridMultilevel"/>
    <w:tmpl w:val="5C5EE176"/>
    <w:lvl w:ilvl="0" w:tplc="DA3A7DE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8" w15:restartNumberingAfterBreak="0">
    <w:nsid w:val="334F0C1B"/>
    <w:multiLevelType w:val="hybridMultilevel"/>
    <w:tmpl w:val="15E2D724"/>
    <w:lvl w:ilvl="0" w:tplc="5B181E2A">
      <w:start w:val="1"/>
      <w:numFmt w:val="decimal"/>
      <w:lvlText w:val="%1."/>
      <w:lvlJc w:val="left"/>
      <w:pPr>
        <w:tabs>
          <w:tab w:val="num" w:pos="1215"/>
        </w:tabs>
        <w:ind w:left="1215" w:hanging="48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9" w15:restartNumberingAfterBreak="0">
    <w:nsid w:val="3435177C"/>
    <w:multiLevelType w:val="hybridMultilevel"/>
    <w:tmpl w:val="F7180628"/>
    <w:lvl w:ilvl="0" w:tplc="AC84E84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36F21562"/>
    <w:multiLevelType w:val="hybridMultilevel"/>
    <w:tmpl w:val="1F6E1EC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1" w15:restartNumberingAfterBreak="0">
    <w:nsid w:val="3A6622CA"/>
    <w:multiLevelType w:val="hybridMultilevel"/>
    <w:tmpl w:val="ABBA922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3B265E42"/>
    <w:multiLevelType w:val="hybridMultilevel"/>
    <w:tmpl w:val="A8B0FF54"/>
    <w:lvl w:ilvl="0" w:tplc="0409000F">
      <w:start w:val="1"/>
      <w:numFmt w:val="decimal"/>
      <w:lvlText w:val="%1."/>
      <w:lvlJc w:val="left"/>
      <w:pPr>
        <w:ind w:left="1440" w:hanging="480"/>
      </w:pPr>
    </w:lvl>
    <w:lvl w:ilvl="1" w:tplc="04090019" w:tentative="1">
      <w:start w:val="1"/>
      <w:numFmt w:val="ideographTraditional"/>
      <w:lvlText w:val="%2、"/>
      <w:lvlJc w:val="left"/>
      <w:pPr>
        <w:ind w:left="1920" w:hanging="480"/>
      </w:pPr>
    </w:lvl>
    <w:lvl w:ilvl="2" w:tplc="0409001B" w:tentative="1">
      <w:start w:val="1"/>
      <w:numFmt w:val="lowerRoman"/>
      <w:lvlText w:val="%3."/>
      <w:lvlJc w:val="right"/>
      <w:pPr>
        <w:ind w:left="2400" w:hanging="480"/>
      </w:pPr>
    </w:lvl>
    <w:lvl w:ilvl="3" w:tplc="0409000F" w:tentative="1">
      <w:start w:val="1"/>
      <w:numFmt w:val="decimal"/>
      <w:lvlText w:val="%4."/>
      <w:lvlJc w:val="left"/>
      <w:pPr>
        <w:ind w:left="2880" w:hanging="480"/>
      </w:pPr>
    </w:lvl>
    <w:lvl w:ilvl="4" w:tplc="04090019" w:tentative="1">
      <w:start w:val="1"/>
      <w:numFmt w:val="ideographTraditional"/>
      <w:lvlText w:val="%5、"/>
      <w:lvlJc w:val="left"/>
      <w:pPr>
        <w:ind w:left="3360" w:hanging="480"/>
      </w:pPr>
    </w:lvl>
    <w:lvl w:ilvl="5" w:tplc="0409001B" w:tentative="1">
      <w:start w:val="1"/>
      <w:numFmt w:val="lowerRoman"/>
      <w:lvlText w:val="%6."/>
      <w:lvlJc w:val="right"/>
      <w:pPr>
        <w:ind w:left="3840" w:hanging="480"/>
      </w:pPr>
    </w:lvl>
    <w:lvl w:ilvl="6" w:tplc="0409000F" w:tentative="1">
      <w:start w:val="1"/>
      <w:numFmt w:val="decimal"/>
      <w:lvlText w:val="%7."/>
      <w:lvlJc w:val="left"/>
      <w:pPr>
        <w:ind w:left="4320" w:hanging="480"/>
      </w:pPr>
    </w:lvl>
    <w:lvl w:ilvl="7" w:tplc="04090019" w:tentative="1">
      <w:start w:val="1"/>
      <w:numFmt w:val="ideographTraditional"/>
      <w:lvlText w:val="%8、"/>
      <w:lvlJc w:val="left"/>
      <w:pPr>
        <w:ind w:left="4800" w:hanging="480"/>
      </w:pPr>
    </w:lvl>
    <w:lvl w:ilvl="8" w:tplc="0409001B" w:tentative="1">
      <w:start w:val="1"/>
      <w:numFmt w:val="lowerRoman"/>
      <w:lvlText w:val="%9."/>
      <w:lvlJc w:val="right"/>
      <w:pPr>
        <w:ind w:left="5280" w:hanging="480"/>
      </w:pPr>
    </w:lvl>
  </w:abstractNum>
  <w:abstractNum w:abstractNumId="23" w15:restartNumberingAfterBreak="0">
    <w:nsid w:val="3E516692"/>
    <w:multiLevelType w:val="hybridMultilevel"/>
    <w:tmpl w:val="7EE80FBA"/>
    <w:lvl w:ilvl="0" w:tplc="2B000D4C">
      <w:start w:val="1"/>
      <w:numFmt w:val="taiwaneseCountingThousand"/>
      <w:lvlText w:val="（%1）"/>
      <w:lvlJc w:val="left"/>
      <w:pPr>
        <w:tabs>
          <w:tab w:val="num" w:pos="1572"/>
        </w:tabs>
        <w:ind w:left="1572" w:hanging="720"/>
      </w:pPr>
    </w:lvl>
    <w:lvl w:ilvl="1" w:tplc="04090019">
      <w:start w:val="1"/>
      <w:numFmt w:val="ideographTraditional"/>
      <w:lvlText w:val="%2、"/>
      <w:lvlJc w:val="left"/>
      <w:pPr>
        <w:tabs>
          <w:tab w:val="num" w:pos="1812"/>
        </w:tabs>
        <w:ind w:left="1812" w:hanging="480"/>
      </w:pPr>
    </w:lvl>
    <w:lvl w:ilvl="2" w:tplc="0409001B">
      <w:start w:val="1"/>
      <w:numFmt w:val="lowerRoman"/>
      <w:lvlText w:val="%3."/>
      <w:lvlJc w:val="right"/>
      <w:pPr>
        <w:tabs>
          <w:tab w:val="num" w:pos="2292"/>
        </w:tabs>
        <w:ind w:left="2292" w:hanging="480"/>
      </w:pPr>
    </w:lvl>
    <w:lvl w:ilvl="3" w:tplc="0409000F">
      <w:start w:val="1"/>
      <w:numFmt w:val="decimal"/>
      <w:lvlText w:val="%4."/>
      <w:lvlJc w:val="left"/>
      <w:pPr>
        <w:tabs>
          <w:tab w:val="num" w:pos="2772"/>
        </w:tabs>
        <w:ind w:left="2772" w:hanging="480"/>
      </w:pPr>
    </w:lvl>
    <w:lvl w:ilvl="4" w:tplc="04090019">
      <w:start w:val="1"/>
      <w:numFmt w:val="ideographTraditional"/>
      <w:lvlText w:val="%5、"/>
      <w:lvlJc w:val="left"/>
      <w:pPr>
        <w:tabs>
          <w:tab w:val="num" w:pos="3252"/>
        </w:tabs>
        <w:ind w:left="3252" w:hanging="480"/>
      </w:pPr>
    </w:lvl>
    <w:lvl w:ilvl="5" w:tplc="0409001B">
      <w:start w:val="1"/>
      <w:numFmt w:val="lowerRoman"/>
      <w:lvlText w:val="%6."/>
      <w:lvlJc w:val="right"/>
      <w:pPr>
        <w:tabs>
          <w:tab w:val="num" w:pos="3732"/>
        </w:tabs>
        <w:ind w:left="3732" w:hanging="480"/>
      </w:pPr>
    </w:lvl>
    <w:lvl w:ilvl="6" w:tplc="0409000F">
      <w:start w:val="1"/>
      <w:numFmt w:val="decimal"/>
      <w:lvlText w:val="%7."/>
      <w:lvlJc w:val="left"/>
      <w:pPr>
        <w:tabs>
          <w:tab w:val="num" w:pos="4212"/>
        </w:tabs>
        <w:ind w:left="4212" w:hanging="480"/>
      </w:pPr>
    </w:lvl>
    <w:lvl w:ilvl="7" w:tplc="04090019">
      <w:start w:val="1"/>
      <w:numFmt w:val="ideographTraditional"/>
      <w:lvlText w:val="%8、"/>
      <w:lvlJc w:val="left"/>
      <w:pPr>
        <w:tabs>
          <w:tab w:val="num" w:pos="4692"/>
        </w:tabs>
        <w:ind w:left="4692" w:hanging="480"/>
      </w:pPr>
    </w:lvl>
    <w:lvl w:ilvl="8" w:tplc="0409001B">
      <w:start w:val="1"/>
      <w:numFmt w:val="lowerRoman"/>
      <w:lvlText w:val="%9."/>
      <w:lvlJc w:val="right"/>
      <w:pPr>
        <w:tabs>
          <w:tab w:val="num" w:pos="5172"/>
        </w:tabs>
        <w:ind w:left="5172" w:hanging="480"/>
      </w:pPr>
    </w:lvl>
  </w:abstractNum>
  <w:abstractNum w:abstractNumId="24" w15:restartNumberingAfterBreak="0">
    <w:nsid w:val="44AE0552"/>
    <w:multiLevelType w:val="hybridMultilevel"/>
    <w:tmpl w:val="60D2AE2C"/>
    <w:lvl w:ilvl="0" w:tplc="E3A85E0C">
      <w:start w:val="5"/>
      <w:numFmt w:val="bullet"/>
      <w:lvlText w:val="※"/>
      <w:lvlJc w:val="left"/>
      <w:pPr>
        <w:tabs>
          <w:tab w:val="num" w:pos="360"/>
        </w:tabs>
        <w:ind w:left="360" w:hanging="360"/>
      </w:pPr>
      <w:rPr>
        <w:rFonts w:ascii="新細明體" w:eastAsia="新細明體" w:hAnsi="新細明體" w:cs="Times New Roman" w:hint="eastAsia"/>
      </w:rPr>
    </w:lvl>
    <w:lvl w:ilvl="1" w:tplc="04090003" w:tentative="1">
      <w:start w:val="1"/>
      <w:numFmt w:val="bullet"/>
      <w:lvlText w:val=""/>
      <w:lvlJc w:val="left"/>
      <w:pPr>
        <w:tabs>
          <w:tab w:val="num" w:pos="960"/>
        </w:tabs>
        <w:ind w:left="960" w:hanging="480"/>
      </w:pPr>
      <w:rPr>
        <w:rFonts w:ascii="Wingdings" w:hAnsi="Wingdings" w:hint="default"/>
      </w:rPr>
    </w:lvl>
    <w:lvl w:ilvl="2" w:tplc="04090005" w:tentative="1">
      <w:start w:val="1"/>
      <w:numFmt w:val="bullet"/>
      <w:lvlText w:val=""/>
      <w:lvlJc w:val="left"/>
      <w:pPr>
        <w:tabs>
          <w:tab w:val="num" w:pos="1440"/>
        </w:tabs>
        <w:ind w:left="1440" w:hanging="480"/>
      </w:pPr>
      <w:rPr>
        <w:rFonts w:ascii="Wingdings" w:hAnsi="Wingdings" w:hint="default"/>
      </w:rPr>
    </w:lvl>
    <w:lvl w:ilvl="3" w:tplc="04090001" w:tentative="1">
      <w:start w:val="1"/>
      <w:numFmt w:val="bullet"/>
      <w:lvlText w:val=""/>
      <w:lvlJc w:val="left"/>
      <w:pPr>
        <w:tabs>
          <w:tab w:val="num" w:pos="1920"/>
        </w:tabs>
        <w:ind w:left="1920" w:hanging="480"/>
      </w:pPr>
      <w:rPr>
        <w:rFonts w:ascii="Wingdings" w:hAnsi="Wingdings" w:hint="default"/>
      </w:rPr>
    </w:lvl>
    <w:lvl w:ilvl="4" w:tplc="04090003" w:tentative="1">
      <w:start w:val="1"/>
      <w:numFmt w:val="bullet"/>
      <w:lvlText w:val=""/>
      <w:lvlJc w:val="left"/>
      <w:pPr>
        <w:tabs>
          <w:tab w:val="num" w:pos="2400"/>
        </w:tabs>
        <w:ind w:left="2400" w:hanging="480"/>
      </w:pPr>
      <w:rPr>
        <w:rFonts w:ascii="Wingdings" w:hAnsi="Wingdings" w:hint="default"/>
      </w:rPr>
    </w:lvl>
    <w:lvl w:ilvl="5" w:tplc="04090005" w:tentative="1">
      <w:start w:val="1"/>
      <w:numFmt w:val="bullet"/>
      <w:lvlText w:val=""/>
      <w:lvlJc w:val="left"/>
      <w:pPr>
        <w:tabs>
          <w:tab w:val="num" w:pos="2880"/>
        </w:tabs>
        <w:ind w:left="2880" w:hanging="480"/>
      </w:pPr>
      <w:rPr>
        <w:rFonts w:ascii="Wingdings" w:hAnsi="Wingdings" w:hint="default"/>
      </w:rPr>
    </w:lvl>
    <w:lvl w:ilvl="6" w:tplc="04090001" w:tentative="1">
      <w:start w:val="1"/>
      <w:numFmt w:val="bullet"/>
      <w:lvlText w:val=""/>
      <w:lvlJc w:val="left"/>
      <w:pPr>
        <w:tabs>
          <w:tab w:val="num" w:pos="3360"/>
        </w:tabs>
        <w:ind w:left="3360" w:hanging="480"/>
      </w:pPr>
      <w:rPr>
        <w:rFonts w:ascii="Wingdings" w:hAnsi="Wingdings" w:hint="default"/>
      </w:rPr>
    </w:lvl>
    <w:lvl w:ilvl="7" w:tplc="04090003" w:tentative="1">
      <w:start w:val="1"/>
      <w:numFmt w:val="bullet"/>
      <w:lvlText w:val=""/>
      <w:lvlJc w:val="left"/>
      <w:pPr>
        <w:tabs>
          <w:tab w:val="num" w:pos="3840"/>
        </w:tabs>
        <w:ind w:left="3840" w:hanging="480"/>
      </w:pPr>
      <w:rPr>
        <w:rFonts w:ascii="Wingdings" w:hAnsi="Wingdings" w:hint="default"/>
      </w:rPr>
    </w:lvl>
    <w:lvl w:ilvl="8" w:tplc="04090005" w:tentative="1">
      <w:start w:val="1"/>
      <w:numFmt w:val="bullet"/>
      <w:lvlText w:val=""/>
      <w:lvlJc w:val="left"/>
      <w:pPr>
        <w:tabs>
          <w:tab w:val="num" w:pos="4320"/>
        </w:tabs>
        <w:ind w:left="4320" w:hanging="480"/>
      </w:pPr>
      <w:rPr>
        <w:rFonts w:ascii="Wingdings" w:hAnsi="Wingdings" w:hint="default"/>
      </w:rPr>
    </w:lvl>
  </w:abstractNum>
  <w:abstractNum w:abstractNumId="25" w15:restartNumberingAfterBreak="0">
    <w:nsid w:val="493A7A9C"/>
    <w:multiLevelType w:val="hybridMultilevel"/>
    <w:tmpl w:val="62E8B956"/>
    <w:lvl w:ilvl="0" w:tplc="35F20A2C">
      <w:start w:val="1"/>
      <w:numFmt w:val="taiwaneseCountingThousand"/>
      <w:lvlText w:val="%1、"/>
      <w:lvlJc w:val="left"/>
      <w:pPr>
        <w:ind w:left="480" w:hanging="480"/>
      </w:pPr>
      <w:rPr>
        <w:rFonts w:ascii="標楷體" w:eastAsia="標楷體" w:hAnsi="標楷體"/>
        <w:b w:val="0"/>
        <w:lang w:val="en-US"/>
      </w:rPr>
    </w:lvl>
    <w:lvl w:ilvl="1" w:tplc="0409000F">
      <w:start w:val="1"/>
      <w:numFmt w:val="decimal"/>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4AE57C83"/>
    <w:multiLevelType w:val="hybridMultilevel"/>
    <w:tmpl w:val="F064B3A6"/>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7" w15:restartNumberingAfterBreak="0">
    <w:nsid w:val="4EAD19CC"/>
    <w:multiLevelType w:val="hybridMultilevel"/>
    <w:tmpl w:val="963608F4"/>
    <w:lvl w:ilvl="0" w:tplc="04090001">
      <w:start w:val="1"/>
      <w:numFmt w:val="bullet"/>
      <w:lvlText w:val=""/>
      <w:lvlJc w:val="left"/>
      <w:pPr>
        <w:ind w:left="480" w:hanging="480"/>
      </w:pPr>
      <w:rPr>
        <w:rFonts w:ascii="Wingdings" w:hAnsi="Wingdings" w:hint="default"/>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start w:val="1"/>
      <w:numFmt w:val="bullet"/>
      <w:lvlText w:val=""/>
      <w:lvlJc w:val="left"/>
      <w:pPr>
        <w:ind w:left="2400" w:hanging="480"/>
      </w:pPr>
      <w:rPr>
        <w:rFonts w:ascii="Wingdings" w:hAnsi="Wingdings" w:hint="default"/>
      </w:rPr>
    </w:lvl>
    <w:lvl w:ilvl="5" w:tplc="04090005">
      <w:start w:val="1"/>
      <w:numFmt w:val="bullet"/>
      <w:lvlText w:val=""/>
      <w:lvlJc w:val="left"/>
      <w:pPr>
        <w:ind w:left="2880" w:hanging="480"/>
      </w:pPr>
      <w:rPr>
        <w:rFonts w:ascii="Wingdings" w:hAnsi="Wingdings" w:hint="default"/>
      </w:rPr>
    </w:lvl>
    <w:lvl w:ilvl="6" w:tplc="04090001">
      <w:start w:val="1"/>
      <w:numFmt w:val="bullet"/>
      <w:lvlText w:val=""/>
      <w:lvlJc w:val="left"/>
      <w:pPr>
        <w:ind w:left="3360" w:hanging="480"/>
      </w:pPr>
      <w:rPr>
        <w:rFonts w:ascii="Wingdings" w:hAnsi="Wingdings" w:hint="default"/>
      </w:rPr>
    </w:lvl>
    <w:lvl w:ilvl="7" w:tplc="04090003">
      <w:start w:val="1"/>
      <w:numFmt w:val="bullet"/>
      <w:lvlText w:val=""/>
      <w:lvlJc w:val="left"/>
      <w:pPr>
        <w:ind w:left="3840" w:hanging="480"/>
      </w:pPr>
      <w:rPr>
        <w:rFonts w:ascii="Wingdings" w:hAnsi="Wingdings" w:hint="default"/>
      </w:rPr>
    </w:lvl>
    <w:lvl w:ilvl="8" w:tplc="04090005">
      <w:start w:val="1"/>
      <w:numFmt w:val="bullet"/>
      <w:lvlText w:val=""/>
      <w:lvlJc w:val="left"/>
      <w:pPr>
        <w:ind w:left="4320" w:hanging="480"/>
      </w:pPr>
      <w:rPr>
        <w:rFonts w:ascii="Wingdings" w:hAnsi="Wingdings" w:hint="default"/>
      </w:rPr>
    </w:lvl>
  </w:abstractNum>
  <w:abstractNum w:abstractNumId="28" w15:restartNumberingAfterBreak="0">
    <w:nsid w:val="528459D5"/>
    <w:multiLevelType w:val="hybridMultilevel"/>
    <w:tmpl w:val="C9EAA11A"/>
    <w:lvl w:ilvl="0" w:tplc="A12E0A8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570E063F"/>
    <w:multiLevelType w:val="hybridMultilevel"/>
    <w:tmpl w:val="8182BD18"/>
    <w:lvl w:ilvl="0" w:tplc="F1B092A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59795116"/>
    <w:multiLevelType w:val="hybridMultilevel"/>
    <w:tmpl w:val="3D2C5424"/>
    <w:lvl w:ilvl="0" w:tplc="813E9F56">
      <w:start w:val="1"/>
      <w:numFmt w:val="taiwaneseCountingThousand"/>
      <w:lvlText w:val="(%1)"/>
      <w:lvlJc w:val="left"/>
      <w:pPr>
        <w:ind w:left="864" w:hanging="384"/>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1" w15:restartNumberingAfterBreak="0">
    <w:nsid w:val="62790CC6"/>
    <w:multiLevelType w:val="hybridMultilevel"/>
    <w:tmpl w:val="66BA8592"/>
    <w:lvl w:ilvl="0" w:tplc="5B181E2A">
      <w:start w:val="1"/>
      <w:numFmt w:val="decimal"/>
      <w:lvlText w:val="%1."/>
      <w:lvlJc w:val="left"/>
      <w:pPr>
        <w:tabs>
          <w:tab w:val="num" w:pos="1215"/>
        </w:tabs>
        <w:ind w:left="1215"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2" w15:restartNumberingAfterBreak="0">
    <w:nsid w:val="64DD38CE"/>
    <w:multiLevelType w:val="hybridMultilevel"/>
    <w:tmpl w:val="DE1C553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3" w15:restartNumberingAfterBreak="0">
    <w:nsid w:val="665F2713"/>
    <w:multiLevelType w:val="hybridMultilevel"/>
    <w:tmpl w:val="5AB8AE82"/>
    <w:lvl w:ilvl="0" w:tplc="E14A70A8">
      <w:start w:val="1"/>
      <w:numFmt w:val="taiwaneseCountingThousand"/>
      <w:lvlText w:val="（%1）"/>
      <w:lvlJc w:val="left"/>
      <w:pPr>
        <w:ind w:left="1048" w:hanging="480"/>
      </w:pPr>
    </w:lvl>
    <w:lvl w:ilvl="1" w:tplc="04090019">
      <w:start w:val="1"/>
      <w:numFmt w:val="ideographTraditional"/>
      <w:lvlText w:val="%2、"/>
      <w:lvlJc w:val="left"/>
      <w:pPr>
        <w:ind w:left="1582" w:hanging="480"/>
      </w:pPr>
    </w:lvl>
    <w:lvl w:ilvl="2" w:tplc="0409001B">
      <w:start w:val="1"/>
      <w:numFmt w:val="lowerRoman"/>
      <w:lvlText w:val="%3."/>
      <w:lvlJc w:val="right"/>
      <w:pPr>
        <w:ind w:left="2062" w:hanging="480"/>
      </w:pPr>
    </w:lvl>
    <w:lvl w:ilvl="3" w:tplc="0409000F">
      <w:start w:val="1"/>
      <w:numFmt w:val="decimal"/>
      <w:lvlText w:val="%4."/>
      <w:lvlJc w:val="left"/>
      <w:pPr>
        <w:ind w:left="2542" w:hanging="480"/>
      </w:pPr>
    </w:lvl>
    <w:lvl w:ilvl="4" w:tplc="04090019">
      <w:start w:val="1"/>
      <w:numFmt w:val="ideographTraditional"/>
      <w:lvlText w:val="%5、"/>
      <w:lvlJc w:val="left"/>
      <w:pPr>
        <w:ind w:left="3022" w:hanging="480"/>
      </w:pPr>
    </w:lvl>
    <w:lvl w:ilvl="5" w:tplc="0409001B">
      <w:start w:val="1"/>
      <w:numFmt w:val="lowerRoman"/>
      <w:lvlText w:val="%6."/>
      <w:lvlJc w:val="right"/>
      <w:pPr>
        <w:ind w:left="3502" w:hanging="480"/>
      </w:pPr>
    </w:lvl>
    <w:lvl w:ilvl="6" w:tplc="0409000F">
      <w:start w:val="1"/>
      <w:numFmt w:val="decimal"/>
      <w:lvlText w:val="%7."/>
      <w:lvlJc w:val="left"/>
      <w:pPr>
        <w:ind w:left="3982" w:hanging="480"/>
      </w:pPr>
    </w:lvl>
    <w:lvl w:ilvl="7" w:tplc="04090019">
      <w:start w:val="1"/>
      <w:numFmt w:val="ideographTraditional"/>
      <w:lvlText w:val="%8、"/>
      <w:lvlJc w:val="left"/>
      <w:pPr>
        <w:ind w:left="4462" w:hanging="480"/>
      </w:pPr>
    </w:lvl>
    <w:lvl w:ilvl="8" w:tplc="0409001B">
      <w:start w:val="1"/>
      <w:numFmt w:val="lowerRoman"/>
      <w:lvlText w:val="%9."/>
      <w:lvlJc w:val="right"/>
      <w:pPr>
        <w:ind w:left="4942" w:hanging="480"/>
      </w:pPr>
    </w:lvl>
  </w:abstractNum>
  <w:abstractNum w:abstractNumId="34" w15:restartNumberingAfterBreak="0">
    <w:nsid w:val="6B055BFA"/>
    <w:multiLevelType w:val="hybridMultilevel"/>
    <w:tmpl w:val="E4E257E4"/>
    <w:lvl w:ilvl="0" w:tplc="69F20880">
      <w:start w:val="1"/>
      <w:numFmt w:val="taiwaneseCountingThousand"/>
      <w:lvlText w:val="（%1）"/>
      <w:lvlJc w:val="left"/>
      <w:pPr>
        <w:tabs>
          <w:tab w:val="num" w:pos="975"/>
        </w:tabs>
        <w:ind w:left="975" w:hanging="720"/>
      </w:pPr>
    </w:lvl>
    <w:lvl w:ilvl="1" w:tplc="5B181E2A">
      <w:start w:val="1"/>
      <w:numFmt w:val="decimal"/>
      <w:lvlText w:val="%2."/>
      <w:lvlJc w:val="left"/>
      <w:pPr>
        <w:tabs>
          <w:tab w:val="num" w:pos="1215"/>
        </w:tabs>
        <w:ind w:left="1215" w:hanging="480"/>
      </w:pPr>
    </w:lvl>
    <w:lvl w:ilvl="2" w:tplc="5B181E2A">
      <w:start w:val="1"/>
      <w:numFmt w:val="decimal"/>
      <w:lvlText w:val="%3."/>
      <w:lvlJc w:val="left"/>
      <w:pPr>
        <w:tabs>
          <w:tab w:val="num" w:pos="1695"/>
        </w:tabs>
        <w:ind w:left="1695" w:hanging="480"/>
      </w:pPr>
    </w:lvl>
    <w:lvl w:ilvl="3" w:tplc="49C80C9A">
      <w:start w:val="1"/>
      <w:numFmt w:val="upperLetter"/>
      <w:lvlText w:val="%4."/>
      <w:lvlJc w:val="left"/>
      <w:pPr>
        <w:tabs>
          <w:tab w:val="num" w:pos="2055"/>
        </w:tabs>
        <w:ind w:left="2055" w:hanging="360"/>
      </w:pPr>
    </w:lvl>
    <w:lvl w:ilvl="4" w:tplc="04090019">
      <w:start w:val="1"/>
      <w:numFmt w:val="ideographTraditional"/>
      <w:lvlText w:val="%5、"/>
      <w:lvlJc w:val="left"/>
      <w:pPr>
        <w:tabs>
          <w:tab w:val="num" w:pos="2655"/>
        </w:tabs>
        <w:ind w:left="2655" w:hanging="480"/>
      </w:pPr>
    </w:lvl>
    <w:lvl w:ilvl="5" w:tplc="0409001B">
      <w:start w:val="1"/>
      <w:numFmt w:val="lowerRoman"/>
      <w:lvlText w:val="%6."/>
      <w:lvlJc w:val="right"/>
      <w:pPr>
        <w:tabs>
          <w:tab w:val="num" w:pos="3135"/>
        </w:tabs>
        <w:ind w:left="3135" w:hanging="480"/>
      </w:pPr>
    </w:lvl>
    <w:lvl w:ilvl="6" w:tplc="0409000F">
      <w:start w:val="1"/>
      <w:numFmt w:val="decimal"/>
      <w:lvlText w:val="%7."/>
      <w:lvlJc w:val="left"/>
      <w:pPr>
        <w:tabs>
          <w:tab w:val="num" w:pos="3615"/>
        </w:tabs>
        <w:ind w:left="3615" w:hanging="480"/>
      </w:pPr>
    </w:lvl>
    <w:lvl w:ilvl="7" w:tplc="04090019">
      <w:start w:val="1"/>
      <w:numFmt w:val="ideographTraditional"/>
      <w:lvlText w:val="%8、"/>
      <w:lvlJc w:val="left"/>
      <w:pPr>
        <w:tabs>
          <w:tab w:val="num" w:pos="4095"/>
        </w:tabs>
        <w:ind w:left="4095" w:hanging="480"/>
      </w:pPr>
    </w:lvl>
    <w:lvl w:ilvl="8" w:tplc="0409001B">
      <w:start w:val="1"/>
      <w:numFmt w:val="lowerRoman"/>
      <w:lvlText w:val="%9."/>
      <w:lvlJc w:val="right"/>
      <w:pPr>
        <w:tabs>
          <w:tab w:val="num" w:pos="4575"/>
        </w:tabs>
        <w:ind w:left="4575" w:hanging="480"/>
      </w:pPr>
    </w:lvl>
  </w:abstractNum>
  <w:abstractNum w:abstractNumId="35" w15:restartNumberingAfterBreak="0">
    <w:nsid w:val="6D1F171B"/>
    <w:multiLevelType w:val="hybridMultilevel"/>
    <w:tmpl w:val="1F6E1EC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36" w15:restartNumberingAfterBreak="0">
    <w:nsid w:val="7F92514E"/>
    <w:multiLevelType w:val="hybridMultilevel"/>
    <w:tmpl w:val="696CC6E2"/>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37" w15:restartNumberingAfterBreak="0">
    <w:nsid w:val="7FA415AE"/>
    <w:multiLevelType w:val="hybridMultilevel"/>
    <w:tmpl w:val="1F6E1EC4"/>
    <w:lvl w:ilvl="0" w:tplc="0409000F">
      <w:start w:val="1"/>
      <w:numFmt w:val="decimal"/>
      <w:lvlText w:val="%1."/>
      <w:lvlJc w:val="left"/>
      <w:pPr>
        <w:ind w:left="960" w:hanging="480"/>
      </w:p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5"/>
  </w:num>
  <w:num w:numId="2">
    <w:abstractNumId w:val="24"/>
  </w:num>
  <w:num w:numId="3">
    <w:abstractNumId w:val="1"/>
  </w:num>
  <w:num w:numId="4">
    <w:abstractNumId w:val="22"/>
  </w:num>
  <w:num w:numId="5">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5"/>
  </w:num>
  <w:num w:numId="10">
    <w:abstractNumId w:val="27"/>
  </w:num>
  <w:num w:numId="1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2"/>
  </w:num>
  <w:num w:numId="13">
    <w:abstractNumId w:val="16"/>
  </w:num>
  <w:num w:numId="14">
    <w:abstractNumId w:val="10"/>
  </w:num>
  <w:num w:numId="15">
    <w:abstractNumId w:val="2"/>
  </w:num>
  <w:num w:numId="16">
    <w:abstractNumId w:val="36"/>
  </w:num>
  <w:num w:numId="17">
    <w:abstractNumId w:val="30"/>
  </w:num>
  <w:num w:numId="1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num>
  <w:num w:numId="20">
    <w:abstractNumId w:val="18"/>
  </w:num>
  <w:num w:numId="21">
    <w:abstractNumId w:val="31"/>
  </w:num>
  <w:num w:numId="22">
    <w:abstractNumId w:val="13"/>
  </w:num>
  <w:num w:numId="23">
    <w:abstractNumId w:val="15"/>
  </w:num>
  <w:num w:numId="24">
    <w:abstractNumId w:val="21"/>
  </w:num>
  <w:num w:numId="25">
    <w:abstractNumId w:val="26"/>
  </w:num>
  <w:num w:numId="26">
    <w:abstractNumId w:val="4"/>
  </w:num>
  <w:num w:numId="27">
    <w:abstractNumId w:val="6"/>
  </w:num>
  <w:num w:numId="28">
    <w:abstractNumId w:val="0"/>
  </w:num>
  <w:num w:numId="29">
    <w:abstractNumId w:val="17"/>
  </w:num>
  <w:num w:numId="30">
    <w:abstractNumId w:val="8"/>
  </w:num>
  <w:num w:numId="31">
    <w:abstractNumId w:val="20"/>
  </w:num>
  <w:num w:numId="32">
    <w:abstractNumId w:val="29"/>
  </w:num>
  <w:num w:numId="33">
    <w:abstractNumId w:val="14"/>
  </w:num>
  <w:num w:numId="34">
    <w:abstractNumId w:val="37"/>
  </w:num>
  <w:num w:numId="35">
    <w:abstractNumId w:val="28"/>
  </w:num>
  <w:num w:numId="36">
    <w:abstractNumId w:val="35"/>
  </w:num>
  <w:num w:numId="37">
    <w:abstractNumId w:val="9"/>
  </w:num>
  <w:num w:numId="38">
    <w:abstractNumId w:val="3"/>
  </w:num>
  <w:num w:numId="3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4D74"/>
    <w:rsid w:val="0002224E"/>
    <w:rsid w:val="00042B3B"/>
    <w:rsid w:val="00073264"/>
    <w:rsid w:val="0009323D"/>
    <w:rsid w:val="0009684A"/>
    <w:rsid w:val="000A1F36"/>
    <w:rsid w:val="00102882"/>
    <w:rsid w:val="001154CB"/>
    <w:rsid w:val="001222EF"/>
    <w:rsid w:val="00130371"/>
    <w:rsid w:val="001563D3"/>
    <w:rsid w:val="00162262"/>
    <w:rsid w:val="00182A80"/>
    <w:rsid w:val="00197AB2"/>
    <w:rsid w:val="001F0EF0"/>
    <w:rsid w:val="001F70F8"/>
    <w:rsid w:val="00207FF1"/>
    <w:rsid w:val="002701EB"/>
    <w:rsid w:val="0027169E"/>
    <w:rsid w:val="002807EB"/>
    <w:rsid w:val="00283333"/>
    <w:rsid w:val="002A4BEB"/>
    <w:rsid w:val="002D13E9"/>
    <w:rsid w:val="002D5220"/>
    <w:rsid w:val="002E657C"/>
    <w:rsid w:val="002F1E7E"/>
    <w:rsid w:val="002F2F31"/>
    <w:rsid w:val="00333486"/>
    <w:rsid w:val="003411B7"/>
    <w:rsid w:val="003511F3"/>
    <w:rsid w:val="0035283D"/>
    <w:rsid w:val="0036291F"/>
    <w:rsid w:val="00382567"/>
    <w:rsid w:val="003850C7"/>
    <w:rsid w:val="003E2A7A"/>
    <w:rsid w:val="00401968"/>
    <w:rsid w:val="00412C00"/>
    <w:rsid w:val="00415E90"/>
    <w:rsid w:val="0042341F"/>
    <w:rsid w:val="004261FD"/>
    <w:rsid w:val="004376FC"/>
    <w:rsid w:val="00446E3A"/>
    <w:rsid w:val="00487389"/>
    <w:rsid w:val="0049372E"/>
    <w:rsid w:val="00494B87"/>
    <w:rsid w:val="004A0A75"/>
    <w:rsid w:val="004B2DA5"/>
    <w:rsid w:val="004D177C"/>
    <w:rsid w:val="004D3737"/>
    <w:rsid w:val="004F78CB"/>
    <w:rsid w:val="00536321"/>
    <w:rsid w:val="00575221"/>
    <w:rsid w:val="005871BF"/>
    <w:rsid w:val="005A74B1"/>
    <w:rsid w:val="005B4C9D"/>
    <w:rsid w:val="005C0B64"/>
    <w:rsid w:val="005C4DE9"/>
    <w:rsid w:val="005D0056"/>
    <w:rsid w:val="005D6769"/>
    <w:rsid w:val="0065678C"/>
    <w:rsid w:val="00660CDC"/>
    <w:rsid w:val="006617DE"/>
    <w:rsid w:val="00661AEE"/>
    <w:rsid w:val="00681E9C"/>
    <w:rsid w:val="00684485"/>
    <w:rsid w:val="006D677B"/>
    <w:rsid w:val="006D6815"/>
    <w:rsid w:val="00730A0C"/>
    <w:rsid w:val="00734413"/>
    <w:rsid w:val="007414B0"/>
    <w:rsid w:val="007828CB"/>
    <w:rsid w:val="007B46C4"/>
    <w:rsid w:val="007E075B"/>
    <w:rsid w:val="007E675B"/>
    <w:rsid w:val="007F53A3"/>
    <w:rsid w:val="007F795A"/>
    <w:rsid w:val="00804E30"/>
    <w:rsid w:val="008102E8"/>
    <w:rsid w:val="008159AF"/>
    <w:rsid w:val="00826CD6"/>
    <w:rsid w:val="0083669D"/>
    <w:rsid w:val="00846BA5"/>
    <w:rsid w:val="00854D74"/>
    <w:rsid w:val="008654AB"/>
    <w:rsid w:val="0088433E"/>
    <w:rsid w:val="008951A8"/>
    <w:rsid w:val="008963FE"/>
    <w:rsid w:val="008A42CB"/>
    <w:rsid w:val="008B30A6"/>
    <w:rsid w:val="008C2075"/>
    <w:rsid w:val="00913246"/>
    <w:rsid w:val="0092314E"/>
    <w:rsid w:val="00923618"/>
    <w:rsid w:val="009464E7"/>
    <w:rsid w:val="00974CB1"/>
    <w:rsid w:val="00974F85"/>
    <w:rsid w:val="00996EAD"/>
    <w:rsid w:val="009B7413"/>
    <w:rsid w:val="009E1809"/>
    <w:rsid w:val="009E7976"/>
    <w:rsid w:val="00A01A6C"/>
    <w:rsid w:val="00A238BE"/>
    <w:rsid w:val="00A3721F"/>
    <w:rsid w:val="00A9153D"/>
    <w:rsid w:val="00AC2456"/>
    <w:rsid w:val="00AD1908"/>
    <w:rsid w:val="00AD6CD3"/>
    <w:rsid w:val="00B55B94"/>
    <w:rsid w:val="00B62F88"/>
    <w:rsid w:val="00B723EC"/>
    <w:rsid w:val="00B86C47"/>
    <w:rsid w:val="00B90297"/>
    <w:rsid w:val="00BA249A"/>
    <w:rsid w:val="00BB38D7"/>
    <w:rsid w:val="00BB7864"/>
    <w:rsid w:val="00BC25A6"/>
    <w:rsid w:val="00BD352A"/>
    <w:rsid w:val="00BD7359"/>
    <w:rsid w:val="00BE12D7"/>
    <w:rsid w:val="00BE356B"/>
    <w:rsid w:val="00C029D1"/>
    <w:rsid w:val="00C03333"/>
    <w:rsid w:val="00C11435"/>
    <w:rsid w:val="00C11F72"/>
    <w:rsid w:val="00C222C1"/>
    <w:rsid w:val="00C23986"/>
    <w:rsid w:val="00C24344"/>
    <w:rsid w:val="00C30103"/>
    <w:rsid w:val="00C30121"/>
    <w:rsid w:val="00C43515"/>
    <w:rsid w:val="00C53C93"/>
    <w:rsid w:val="00C60930"/>
    <w:rsid w:val="00CA567F"/>
    <w:rsid w:val="00CA5BB6"/>
    <w:rsid w:val="00CC34FD"/>
    <w:rsid w:val="00CD5A36"/>
    <w:rsid w:val="00CE57FE"/>
    <w:rsid w:val="00D1063A"/>
    <w:rsid w:val="00D17FB0"/>
    <w:rsid w:val="00D44E5F"/>
    <w:rsid w:val="00D52893"/>
    <w:rsid w:val="00D73CC8"/>
    <w:rsid w:val="00D91E78"/>
    <w:rsid w:val="00D92FD8"/>
    <w:rsid w:val="00DA710D"/>
    <w:rsid w:val="00DB7211"/>
    <w:rsid w:val="00DD2128"/>
    <w:rsid w:val="00DD30F8"/>
    <w:rsid w:val="00DE59FA"/>
    <w:rsid w:val="00E05C48"/>
    <w:rsid w:val="00E166B0"/>
    <w:rsid w:val="00E17D09"/>
    <w:rsid w:val="00E356BA"/>
    <w:rsid w:val="00E469DD"/>
    <w:rsid w:val="00E47E00"/>
    <w:rsid w:val="00E534D5"/>
    <w:rsid w:val="00E65839"/>
    <w:rsid w:val="00E8112B"/>
    <w:rsid w:val="00E91AB2"/>
    <w:rsid w:val="00E9625F"/>
    <w:rsid w:val="00ED6B50"/>
    <w:rsid w:val="00ED7F21"/>
    <w:rsid w:val="00EE3C05"/>
    <w:rsid w:val="00EF04E1"/>
    <w:rsid w:val="00FA04E3"/>
    <w:rsid w:val="00FB1D5F"/>
    <w:rsid w:val="00FB2BD7"/>
    <w:rsid w:val="00FB6D05"/>
    <w:rsid w:val="00FF154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92CC595"/>
  <w15:chartTrackingRefBased/>
  <w15:docId w15:val="{980D8670-9201-4782-B2A2-10F4E534A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854D74"/>
    <w:pPr>
      <w:widowControl w:val="0"/>
    </w:pPr>
    <w:rPr>
      <w:rFonts w:ascii="Calibri" w:eastAsia="新細明體" w:hAnsi="Calibri" w:cs="Times New Roman"/>
    </w:rPr>
  </w:style>
  <w:style w:type="paragraph" w:styleId="1">
    <w:name w:val="heading 1"/>
    <w:basedOn w:val="a"/>
    <w:link w:val="10"/>
    <w:uiPriority w:val="9"/>
    <w:qFormat/>
    <w:rsid w:val="008102E8"/>
    <w:pPr>
      <w:widowControl/>
      <w:spacing w:before="100" w:beforeAutospacing="1" w:after="100" w:afterAutospacing="1"/>
      <w:outlineLvl w:val="0"/>
    </w:pPr>
    <w:rPr>
      <w:rFonts w:ascii="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54D74"/>
    <w:pPr>
      <w:ind w:leftChars="200" w:left="480"/>
    </w:pPr>
  </w:style>
  <w:style w:type="character" w:styleId="a4">
    <w:name w:val="Hyperlink"/>
    <w:basedOn w:val="a0"/>
    <w:uiPriority w:val="99"/>
    <w:unhideWhenUsed/>
    <w:rsid w:val="00854D74"/>
    <w:rPr>
      <w:color w:val="0563C1" w:themeColor="hyperlink"/>
      <w:u w:val="single"/>
    </w:rPr>
  </w:style>
  <w:style w:type="table" w:styleId="a5">
    <w:name w:val="Table Grid"/>
    <w:basedOn w:val="a1"/>
    <w:uiPriority w:val="39"/>
    <w:rsid w:val="001563D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nhideWhenUsed/>
    <w:rsid w:val="0035283D"/>
    <w:pPr>
      <w:tabs>
        <w:tab w:val="center" w:pos="4153"/>
        <w:tab w:val="right" w:pos="8306"/>
      </w:tabs>
      <w:adjustRightInd w:val="0"/>
      <w:spacing w:line="360" w:lineRule="atLeast"/>
    </w:pPr>
    <w:rPr>
      <w:rFonts w:ascii="Times New Roman" w:eastAsia="細明體" w:hAnsi="Times New Roman"/>
      <w:kern w:val="0"/>
      <w:sz w:val="20"/>
      <w:szCs w:val="20"/>
    </w:rPr>
  </w:style>
  <w:style w:type="character" w:customStyle="1" w:styleId="a7">
    <w:name w:val="頁首 字元"/>
    <w:basedOn w:val="a0"/>
    <w:link w:val="a6"/>
    <w:rsid w:val="0035283D"/>
    <w:rPr>
      <w:rFonts w:ascii="Times New Roman" w:eastAsia="細明體" w:hAnsi="Times New Roman" w:cs="Times New Roman"/>
      <w:kern w:val="0"/>
      <w:sz w:val="20"/>
      <w:szCs w:val="20"/>
    </w:rPr>
  </w:style>
  <w:style w:type="character" w:customStyle="1" w:styleId="10">
    <w:name w:val="標題 1 字元"/>
    <w:basedOn w:val="a0"/>
    <w:link w:val="1"/>
    <w:uiPriority w:val="9"/>
    <w:rsid w:val="008102E8"/>
    <w:rPr>
      <w:rFonts w:ascii="新細明體" w:eastAsia="新細明體" w:hAnsi="新細明體" w:cs="新細明體"/>
      <w:b/>
      <w:bCs/>
      <w:kern w:val="36"/>
      <w:sz w:val="48"/>
      <w:szCs w:val="48"/>
    </w:rPr>
  </w:style>
  <w:style w:type="character" w:styleId="a8">
    <w:name w:val="Strong"/>
    <w:basedOn w:val="a0"/>
    <w:uiPriority w:val="22"/>
    <w:qFormat/>
    <w:rsid w:val="00974CB1"/>
    <w:rPr>
      <w:b/>
      <w:bCs/>
    </w:rPr>
  </w:style>
  <w:style w:type="paragraph" w:styleId="a9">
    <w:name w:val="footer"/>
    <w:basedOn w:val="a"/>
    <w:link w:val="aa"/>
    <w:uiPriority w:val="99"/>
    <w:unhideWhenUsed/>
    <w:rsid w:val="00C03333"/>
    <w:pPr>
      <w:tabs>
        <w:tab w:val="center" w:pos="4153"/>
        <w:tab w:val="right" w:pos="8306"/>
      </w:tabs>
      <w:snapToGrid w:val="0"/>
    </w:pPr>
    <w:rPr>
      <w:sz w:val="20"/>
      <w:szCs w:val="20"/>
    </w:rPr>
  </w:style>
  <w:style w:type="character" w:customStyle="1" w:styleId="aa">
    <w:name w:val="頁尾 字元"/>
    <w:basedOn w:val="a0"/>
    <w:link w:val="a9"/>
    <w:uiPriority w:val="99"/>
    <w:rsid w:val="00C03333"/>
    <w:rPr>
      <w:rFonts w:ascii="Calibri" w:eastAsia="新細明體" w:hAnsi="Calibri" w:cs="Times New Roman"/>
      <w:sz w:val="20"/>
      <w:szCs w:val="20"/>
    </w:rPr>
  </w:style>
  <w:style w:type="paragraph" w:styleId="ab">
    <w:name w:val="Balloon Text"/>
    <w:basedOn w:val="a"/>
    <w:link w:val="ac"/>
    <w:uiPriority w:val="99"/>
    <w:semiHidden/>
    <w:unhideWhenUsed/>
    <w:rsid w:val="0036291F"/>
    <w:rPr>
      <w:rFonts w:asciiTheme="majorHAnsi" w:eastAsiaTheme="majorEastAsia" w:hAnsiTheme="majorHAnsi" w:cstheme="majorBidi"/>
      <w:sz w:val="18"/>
      <w:szCs w:val="18"/>
    </w:rPr>
  </w:style>
  <w:style w:type="character" w:customStyle="1" w:styleId="ac">
    <w:name w:val="註解方塊文字 字元"/>
    <w:basedOn w:val="a0"/>
    <w:link w:val="ab"/>
    <w:uiPriority w:val="99"/>
    <w:semiHidden/>
    <w:rsid w:val="0036291F"/>
    <w:rPr>
      <w:rFonts w:asciiTheme="majorHAnsi" w:eastAsiaTheme="majorEastAsia" w:hAnsiTheme="majorHAnsi" w:cstheme="majorBidi"/>
      <w:sz w:val="18"/>
      <w:szCs w:val="18"/>
    </w:rPr>
  </w:style>
  <w:style w:type="paragraph" w:styleId="ad">
    <w:name w:val="Plain Text"/>
    <w:basedOn w:val="a"/>
    <w:link w:val="ae"/>
    <w:rsid w:val="00ED7F21"/>
    <w:rPr>
      <w:rFonts w:ascii="細明體" w:eastAsia="細明體" w:hAnsi="Courier New"/>
      <w:szCs w:val="24"/>
    </w:rPr>
  </w:style>
  <w:style w:type="character" w:customStyle="1" w:styleId="ae">
    <w:name w:val="純文字 字元"/>
    <w:basedOn w:val="a0"/>
    <w:link w:val="ad"/>
    <w:rsid w:val="00ED7F21"/>
    <w:rPr>
      <w:rFonts w:ascii="細明體" w:eastAsia="細明體" w:hAnsi="Courier New" w:cs="Times New Roman"/>
      <w:szCs w:val="24"/>
    </w:rPr>
  </w:style>
  <w:style w:type="character" w:styleId="af">
    <w:name w:val="FollowedHyperlink"/>
    <w:basedOn w:val="a0"/>
    <w:uiPriority w:val="99"/>
    <w:semiHidden/>
    <w:unhideWhenUsed/>
    <w:rsid w:val="001F0EF0"/>
    <w:rPr>
      <w:color w:val="954F72" w:themeColor="followedHyperlink"/>
      <w:u w:val="single"/>
    </w:rPr>
  </w:style>
  <w:style w:type="paragraph" w:styleId="Web">
    <w:name w:val="Normal (Web)"/>
    <w:basedOn w:val="a"/>
    <w:uiPriority w:val="99"/>
    <w:semiHidden/>
    <w:unhideWhenUsed/>
    <w:rsid w:val="005B4C9D"/>
    <w:pPr>
      <w:widowControl/>
      <w:spacing w:before="100" w:beforeAutospacing="1" w:after="100" w:afterAutospacing="1"/>
    </w:pPr>
    <w:rPr>
      <w:rFonts w:ascii="新細明體" w:hAnsi="新細明體" w:cs="新細明體"/>
      <w:kern w:val="0"/>
      <w:szCs w:val="24"/>
    </w:rPr>
  </w:style>
  <w:style w:type="character" w:styleId="af0">
    <w:name w:val="Unresolved Mention"/>
    <w:basedOn w:val="a0"/>
    <w:uiPriority w:val="99"/>
    <w:semiHidden/>
    <w:unhideWhenUsed/>
    <w:rsid w:val="005B4C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75704">
      <w:bodyDiv w:val="1"/>
      <w:marLeft w:val="0"/>
      <w:marRight w:val="0"/>
      <w:marTop w:val="0"/>
      <w:marBottom w:val="0"/>
      <w:divBdr>
        <w:top w:val="none" w:sz="0" w:space="0" w:color="auto"/>
        <w:left w:val="none" w:sz="0" w:space="0" w:color="auto"/>
        <w:bottom w:val="none" w:sz="0" w:space="0" w:color="auto"/>
        <w:right w:val="none" w:sz="0" w:space="0" w:color="auto"/>
      </w:divBdr>
    </w:div>
    <w:div w:id="36902646">
      <w:bodyDiv w:val="1"/>
      <w:marLeft w:val="0"/>
      <w:marRight w:val="0"/>
      <w:marTop w:val="0"/>
      <w:marBottom w:val="0"/>
      <w:divBdr>
        <w:top w:val="none" w:sz="0" w:space="0" w:color="auto"/>
        <w:left w:val="none" w:sz="0" w:space="0" w:color="auto"/>
        <w:bottom w:val="none" w:sz="0" w:space="0" w:color="auto"/>
        <w:right w:val="none" w:sz="0" w:space="0" w:color="auto"/>
      </w:divBdr>
    </w:div>
    <w:div w:id="117919486">
      <w:bodyDiv w:val="1"/>
      <w:marLeft w:val="0"/>
      <w:marRight w:val="0"/>
      <w:marTop w:val="0"/>
      <w:marBottom w:val="0"/>
      <w:divBdr>
        <w:top w:val="none" w:sz="0" w:space="0" w:color="auto"/>
        <w:left w:val="none" w:sz="0" w:space="0" w:color="auto"/>
        <w:bottom w:val="none" w:sz="0" w:space="0" w:color="auto"/>
        <w:right w:val="none" w:sz="0" w:space="0" w:color="auto"/>
      </w:divBdr>
    </w:div>
    <w:div w:id="163741542">
      <w:bodyDiv w:val="1"/>
      <w:marLeft w:val="0"/>
      <w:marRight w:val="0"/>
      <w:marTop w:val="0"/>
      <w:marBottom w:val="0"/>
      <w:divBdr>
        <w:top w:val="none" w:sz="0" w:space="0" w:color="auto"/>
        <w:left w:val="none" w:sz="0" w:space="0" w:color="auto"/>
        <w:bottom w:val="none" w:sz="0" w:space="0" w:color="auto"/>
        <w:right w:val="none" w:sz="0" w:space="0" w:color="auto"/>
      </w:divBdr>
    </w:div>
    <w:div w:id="219830090">
      <w:bodyDiv w:val="1"/>
      <w:marLeft w:val="0"/>
      <w:marRight w:val="0"/>
      <w:marTop w:val="0"/>
      <w:marBottom w:val="0"/>
      <w:divBdr>
        <w:top w:val="none" w:sz="0" w:space="0" w:color="auto"/>
        <w:left w:val="none" w:sz="0" w:space="0" w:color="auto"/>
        <w:bottom w:val="none" w:sz="0" w:space="0" w:color="auto"/>
        <w:right w:val="none" w:sz="0" w:space="0" w:color="auto"/>
      </w:divBdr>
    </w:div>
    <w:div w:id="347144196">
      <w:bodyDiv w:val="1"/>
      <w:marLeft w:val="0"/>
      <w:marRight w:val="0"/>
      <w:marTop w:val="0"/>
      <w:marBottom w:val="0"/>
      <w:divBdr>
        <w:top w:val="none" w:sz="0" w:space="0" w:color="auto"/>
        <w:left w:val="none" w:sz="0" w:space="0" w:color="auto"/>
        <w:bottom w:val="none" w:sz="0" w:space="0" w:color="auto"/>
        <w:right w:val="none" w:sz="0" w:space="0" w:color="auto"/>
      </w:divBdr>
    </w:div>
    <w:div w:id="499123849">
      <w:bodyDiv w:val="1"/>
      <w:marLeft w:val="0"/>
      <w:marRight w:val="0"/>
      <w:marTop w:val="0"/>
      <w:marBottom w:val="0"/>
      <w:divBdr>
        <w:top w:val="none" w:sz="0" w:space="0" w:color="auto"/>
        <w:left w:val="none" w:sz="0" w:space="0" w:color="auto"/>
        <w:bottom w:val="none" w:sz="0" w:space="0" w:color="auto"/>
        <w:right w:val="none" w:sz="0" w:space="0" w:color="auto"/>
      </w:divBdr>
    </w:div>
    <w:div w:id="641737227">
      <w:bodyDiv w:val="1"/>
      <w:marLeft w:val="0"/>
      <w:marRight w:val="0"/>
      <w:marTop w:val="0"/>
      <w:marBottom w:val="0"/>
      <w:divBdr>
        <w:top w:val="none" w:sz="0" w:space="0" w:color="auto"/>
        <w:left w:val="none" w:sz="0" w:space="0" w:color="auto"/>
        <w:bottom w:val="none" w:sz="0" w:space="0" w:color="auto"/>
        <w:right w:val="none" w:sz="0" w:space="0" w:color="auto"/>
      </w:divBdr>
    </w:div>
    <w:div w:id="1016928879">
      <w:bodyDiv w:val="1"/>
      <w:marLeft w:val="0"/>
      <w:marRight w:val="0"/>
      <w:marTop w:val="0"/>
      <w:marBottom w:val="0"/>
      <w:divBdr>
        <w:top w:val="none" w:sz="0" w:space="0" w:color="auto"/>
        <w:left w:val="none" w:sz="0" w:space="0" w:color="auto"/>
        <w:bottom w:val="none" w:sz="0" w:space="0" w:color="auto"/>
        <w:right w:val="none" w:sz="0" w:space="0" w:color="auto"/>
      </w:divBdr>
    </w:div>
    <w:div w:id="1108503053">
      <w:bodyDiv w:val="1"/>
      <w:marLeft w:val="0"/>
      <w:marRight w:val="0"/>
      <w:marTop w:val="0"/>
      <w:marBottom w:val="0"/>
      <w:divBdr>
        <w:top w:val="none" w:sz="0" w:space="0" w:color="auto"/>
        <w:left w:val="none" w:sz="0" w:space="0" w:color="auto"/>
        <w:bottom w:val="none" w:sz="0" w:space="0" w:color="auto"/>
        <w:right w:val="none" w:sz="0" w:space="0" w:color="auto"/>
      </w:divBdr>
    </w:div>
    <w:div w:id="1499224315">
      <w:bodyDiv w:val="1"/>
      <w:marLeft w:val="0"/>
      <w:marRight w:val="0"/>
      <w:marTop w:val="0"/>
      <w:marBottom w:val="0"/>
      <w:divBdr>
        <w:top w:val="none" w:sz="0" w:space="0" w:color="auto"/>
        <w:left w:val="none" w:sz="0" w:space="0" w:color="auto"/>
        <w:bottom w:val="none" w:sz="0" w:space="0" w:color="auto"/>
        <w:right w:val="none" w:sz="0" w:space="0" w:color="auto"/>
      </w:divBdr>
    </w:div>
    <w:div w:id="1612398592">
      <w:bodyDiv w:val="1"/>
      <w:marLeft w:val="0"/>
      <w:marRight w:val="0"/>
      <w:marTop w:val="0"/>
      <w:marBottom w:val="0"/>
      <w:divBdr>
        <w:top w:val="none" w:sz="0" w:space="0" w:color="auto"/>
        <w:left w:val="none" w:sz="0" w:space="0" w:color="auto"/>
        <w:bottom w:val="none" w:sz="0" w:space="0" w:color="auto"/>
        <w:right w:val="none" w:sz="0" w:space="0" w:color="auto"/>
      </w:divBdr>
    </w:div>
    <w:div w:id="1919631730">
      <w:bodyDiv w:val="1"/>
      <w:marLeft w:val="0"/>
      <w:marRight w:val="0"/>
      <w:marTop w:val="0"/>
      <w:marBottom w:val="0"/>
      <w:divBdr>
        <w:top w:val="none" w:sz="0" w:space="0" w:color="auto"/>
        <w:left w:val="none" w:sz="0" w:space="0" w:color="auto"/>
        <w:bottom w:val="none" w:sz="0" w:space="0" w:color="auto"/>
        <w:right w:val="none" w:sz="0" w:space="0" w:color="auto"/>
      </w:divBdr>
    </w:div>
    <w:div w:id="1960717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hyperlink" Target="https://www.youtube.com/watch?v=-hwTEFgQh7c" TargetMode="External"/><Relationship Id="rId18" Type="http://schemas.openxmlformats.org/officeDocument/2006/relationships/image" Target="media/image2.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1.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hyperlink" Target="https://iic.quanta-edu.org/exhibition/26?hide=1" TargetMode="External"/><Relationship Id="rId20" Type="http://schemas.openxmlformats.org/officeDocument/2006/relationships/image" Target="media/image4.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8.jp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youtube.com/watch?v=-hwTEFgQh7c" TargetMode="External"/><Relationship Id="rId23" Type="http://schemas.openxmlformats.org/officeDocument/2006/relationships/image" Target="media/image7.jpeg"/><Relationship Id="rId28" Type="http://schemas.openxmlformats.org/officeDocument/2006/relationships/image" Target="media/image12.jpeg"/><Relationship Id="rId10" Type="http://schemas.openxmlformats.org/officeDocument/2006/relationships/diagramQuickStyle" Target="diagrams/quickStyle1.xml"/><Relationship Id="rId19" Type="http://schemas.openxmlformats.org/officeDocument/2006/relationships/image" Target="media/image3.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hyperlink" Target="https://iic.quanta-edu.org/exhibition/26?hide=1" TargetMode="Externa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s>
</file>

<file path=word/diagrams/colors1.xml><?xml version="1.0" encoding="utf-8"?>
<dgm:colorsDef xmlns:dgm="http://schemas.openxmlformats.org/drawingml/2006/diagram" xmlns:a="http://schemas.openxmlformats.org/drawingml/2006/main" uniqueId="urn:microsoft.com/office/officeart/2005/8/colors/accent1_5">
  <dgm:title val=""/>
  <dgm:desc val=""/>
  <dgm:catLst>
    <dgm:cat type="accent1" pri="11500"/>
  </dgm:catLst>
  <dgm:styleLbl name="node0">
    <dgm:fillClrLst meth="cycle">
      <a:schemeClr val="accent1">
        <a:alpha val="80000"/>
      </a:schemeClr>
    </dgm:fillClrLst>
    <dgm:linClrLst meth="repeat">
      <a:schemeClr val="lt1"/>
    </dgm:linClrLst>
    <dgm:effectClrLst/>
    <dgm:txLinClrLst/>
    <dgm:txFillClrLst/>
    <dgm:txEffectClrLst/>
  </dgm:styleLbl>
  <dgm:styleLbl name="node1">
    <dgm:fillClrLst>
      <a:schemeClr val="accent1">
        <a:alpha val="90000"/>
      </a:schemeClr>
      <a:schemeClr val="accent1">
        <a:alpha val="50000"/>
      </a:schemeClr>
    </dgm:fillClrLst>
    <dgm:linClrLst meth="repeat">
      <a:schemeClr val="lt1"/>
    </dgm:linClrLst>
    <dgm:effectClrLst/>
    <dgm:txLinClrLst/>
    <dgm:txFillClrLst/>
    <dgm:txEffectClrLst/>
  </dgm:styleLbl>
  <dgm:styleLbl name="alignNode1">
    <dgm:fillClrLst>
      <a:schemeClr val="accent1">
        <a:alpha val="90000"/>
      </a:schemeClr>
      <a:schemeClr val="accent1">
        <a:alpha val="50000"/>
      </a:schemeClr>
    </dgm:fillClrLst>
    <dgm:linClrLst>
      <a:schemeClr val="accent1">
        <a:alpha val="90000"/>
      </a:schemeClr>
      <a:schemeClr val="accent1">
        <a:alpha val="50000"/>
      </a:schemeClr>
    </dgm:linClrLst>
    <dgm:effectClrLst/>
    <dgm:txLinClrLst/>
    <dgm:txFillClrLst/>
    <dgm:txEffectClrLst/>
  </dgm:styleLbl>
  <dgm:styleLbl name="lnNode1">
    <dgm:fillClrLst>
      <a:schemeClr val="accent1">
        <a:shade val="90000"/>
      </a:schemeClr>
      <a:schemeClr val="accent1">
        <a:alpha val="50000"/>
        <a:tint val="50000"/>
      </a:schemeClr>
    </dgm:fillClrLst>
    <dgm:linClrLst meth="repeat">
      <a:schemeClr val="lt1"/>
    </dgm:linClrLst>
    <dgm:effectClrLst/>
    <dgm:txLinClrLst/>
    <dgm:txFillClrLst/>
    <dgm:txEffectClrLst/>
  </dgm:styleLbl>
  <dgm:styleLbl name="vennNode1">
    <dgm:fillClrLst>
      <a:schemeClr val="accent1">
        <a:shade val="80000"/>
        <a:alpha val="50000"/>
      </a:schemeClr>
      <a:schemeClr val="accent1">
        <a:alpha val="80000"/>
      </a:schemeClr>
    </dgm:fillClrLst>
    <dgm:linClrLst meth="repeat">
      <a:schemeClr val="lt1"/>
    </dgm:linClrLst>
    <dgm:effectClrLst/>
    <dgm:txLinClrLst/>
    <dgm:txFillClrLst/>
    <dgm:txEffectClrLst/>
  </dgm:styleLbl>
  <dgm:styleLbl name="node2">
    <dgm:fillClrLst>
      <a:schemeClr val="accent1">
        <a:alpha val="70000"/>
      </a:schemeClr>
    </dgm:fillClrLst>
    <dgm:linClrLst meth="repeat">
      <a:schemeClr val="lt1"/>
    </dgm:linClrLst>
    <dgm:effectClrLst/>
    <dgm:txLinClrLst/>
    <dgm:txFillClrLst/>
    <dgm:txEffectClrLst/>
  </dgm:styleLbl>
  <dgm:styleLbl name="node3">
    <dgm:fillClrLst>
      <a:schemeClr val="accent1">
        <a:alpha val="50000"/>
      </a:schemeClr>
    </dgm:fillClrLst>
    <dgm:linClrLst meth="repeat">
      <a:schemeClr val="lt1"/>
    </dgm:linClrLst>
    <dgm:effectClrLst/>
    <dgm:txLinClrLst/>
    <dgm:txFillClrLst/>
    <dgm:txEffectClrLst/>
  </dgm:styleLbl>
  <dgm:styleLbl name="node4">
    <dgm:fillClrLst>
      <a:schemeClr val="accent1">
        <a:alpha val="30000"/>
      </a:schemeClr>
    </dgm:fillClrLst>
    <dgm:linClrLst meth="repeat">
      <a:schemeClr val="lt1"/>
    </dgm:linClrLst>
    <dgm:effectClrLst/>
    <dgm:txLinClrLst/>
    <dgm:txFillClrLst/>
    <dgm:txEffectClrLst/>
  </dgm:styleLbl>
  <dgm:styleLbl name="fgImgPlace1">
    <dgm:fillClrLst>
      <a:schemeClr val="accent1">
        <a:tint val="50000"/>
        <a:alpha val="90000"/>
      </a:schemeClr>
      <a:schemeClr val="accent1">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f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bgSibTrans2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dgm:txEffectClrLst/>
  </dgm:styleLbl>
  <dgm:styleLbl name="sibTrans1D1">
    <dgm:fillClrLst>
      <a:schemeClr val="accent1">
        <a:shade val="90000"/>
      </a:schemeClr>
      <a:schemeClr val="accent1">
        <a:tint val="50000"/>
      </a:schemeClr>
    </dgm:fillClrLst>
    <dgm:linClrLst>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alpha val="90000"/>
      </a:schemeClr>
    </dgm:fillClrLst>
    <dgm:linClrLst meth="repeat">
      <a:schemeClr val="lt1"/>
    </dgm:linClrLst>
    <dgm:effectClrLst/>
    <dgm:txLinClrLst/>
    <dgm:txFillClrLst/>
    <dgm:txEffectClrLst/>
  </dgm:styleLbl>
  <dgm:styleLbl name="asst1">
    <dgm:fillClrLst meth="repeat">
      <a:schemeClr val="accent1">
        <a:alpha val="90000"/>
      </a:schemeClr>
    </dgm:fillClrLst>
    <dgm:linClrLst meth="repeat">
      <a:schemeClr val="lt1"/>
    </dgm:linClrLst>
    <dgm:effectClrLst/>
    <dgm:txLinClrLst/>
    <dgm:txFillClrLst/>
    <dgm:txEffectClrLst/>
  </dgm:styleLbl>
  <dgm:styleLbl name="asst2">
    <dgm:fillClrLst>
      <a:schemeClr val="accent1">
        <a:alpha val="90000"/>
      </a:schemeClr>
    </dgm:fillClrLst>
    <dgm:linClrLst meth="repeat">
      <a:schemeClr val="lt1"/>
    </dgm:linClrLst>
    <dgm:effectClrLst/>
    <dgm:txLinClrLst/>
    <dgm:txFillClrLst/>
    <dgm:txEffectClrLst/>
  </dgm:styleLbl>
  <dgm:styleLbl name="asst3">
    <dgm:fillClrLst>
      <a:schemeClr val="accent1">
        <a:alpha val="70000"/>
      </a:schemeClr>
    </dgm:fillClrLst>
    <dgm:linClrLst meth="repeat">
      <a:schemeClr val="lt1"/>
    </dgm:linClrLst>
    <dgm:effectClrLst/>
    <dgm:txLinClrLst/>
    <dgm:txFillClrLst/>
    <dgm:txEffectClrLst/>
  </dgm:styleLbl>
  <dgm:styleLbl name="asst4">
    <dgm:fillClrLst>
      <a:schemeClr val="accent1">
        <a:alpha val="50000"/>
      </a:schemeClr>
    </dgm:fillClrLst>
    <dgm:linClrLst meth="repeat">
      <a:schemeClr val="lt1"/>
    </dgm:linClrLst>
    <dgm:effectClrLst/>
    <dgm:txLinClrLst/>
    <dgm:txFillClrLst/>
    <dgm:txEffectClrLst/>
  </dgm:styleLbl>
  <dgm:styleLbl name="parChTrans2D1">
    <dgm:fillClrLst meth="repeat">
      <a:schemeClr val="accent1">
        <a:shade val="8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1">
        <a:alpha val="90000"/>
      </a:schemeClr>
      <a:schemeClr val="accent1">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a:schemeClr val="accent1">
        <a:alpha val="90000"/>
        <a:tint val="40000"/>
      </a:schemeClr>
      <a:schemeClr val="accent1">
        <a:alpha val="5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6FE6875-33FA-40D4-B27D-46376D4AB3EE}" type="doc">
      <dgm:prSet loTypeId="urn:microsoft.com/office/officeart/2005/8/layout/hProcess9" loCatId="process" qsTypeId="urn:microsoft.com/office/officeart/2005/8/quickstyle/simple1" qsCatId="simple" csTypeId="urn:microsoft.com/office/officeart/2005/8/colors/accent1_5" csCatId="accent1" phldr="1"/>
      <dgm:spPr/>
      <dgm:t>
        <a:bodyPr/>
        <a:lstStyle/>
        <a:p>
          <a:endParaRPr lang="zh-TW" altLang="en-US"/>
        </a:p>
      </dgm:t>
    </dgm:pt>
    <dgm:pt modelId="{E22FF567-C752-4C7A-8C17-CF3C3B004C27}">
      <dgm:prSet phldrT="[文字]" custT="1"/>
      <dgm:spPr/>
      <dgm:t>
        <a:bodyPr/>
        <a:lstStyle/>
        <a:p>
          <a:r>
            <a:rPr lang="zh-TW" sz="1100" b="1">
              <a:solidFill>
                <a:sysClr val="windowText" lastClr="000000"/>
              </a:solidFill>
              <a:latin typeface="標楷體" panose="03000509000000000000" pitchFamily="65" charset="-120"/>
              <a:ea typeface="標楷體" panose="03000509000000000000" pitchFamily="65" charset="-120"/>
            </a:rPr>
            <a:t>認識</a:t>
          </a:r>
          <a:endParaRPr lang="en-US" sz="1100" b="1">
            <a:solidFill>
              <a:sysClr val="windowText" lastClr="000000"/>
            </a:solidFill>
            <a:latin typeface="標楷體" panose="03000509000000000000" pitchFamily="65" charset="-120"/>
            <a:ea typeface="標楷體" panose="03000509000000000000" pitchFamily="65" charset="-120"/>
          </a:endParaRPr>
        </a:p>
        <a:p>
          <a:r>
            <a:rPr lang="zh-TW" sz="1100" b="1">
              <a:solidFill>
                <a:sysClr val="windowText" lastClr="000000"/>
              </a:solidFill>
              <a:latin typeface="標楷體" panose="03000509000000000000" pitchFamily="65" charset="-120"/>
              <a:ea typeface="標楷體" panose="03000509000000000000" pitchFamily="65" charset="-120"/>
            </a:rPr>
            <a:t>文藝復興</a:t>
          </a:r>
          <a:endParaRPr lang="zh-TW" altLang="en-US" sz="1100" b="1">
            <a:solidFill>
              <a:sysClr val="windowText" lastClr="000000"/>
            </a:solidFill>
            <a:latin typeface="標楷體" panose="03000509000000000000" pitchFamily="65" charset="-120"/>
            <a:ea typeface="標楷體" panose="03000509000000000000" pitchFamily="65" charset="-120"/>
          </a:endParaRPr>
        </a:p>
      </dgm:t>
    </dgm:pt>
    <dgm:pt modelId="{7177CA7E-03D3-48AE-A165-3F043B2AA9FF}" type="parTrans" cxnId="{78E0F9F4-9E87-46DC-91D6-5341C06715E9}">
      <dgm:prSet/>
      <dgm:spPr/>
      <dgm:t>
        <a:bodyPr/>
        <a:lstStyle/>
        <a:p>
          <a:endParaRPr lang="zh-TW" altLang="en-US"/>
        </a:p>
      </dgm:t>
    </dgm:pt>
    <dgm:pt modelId="{2A7CCDDA-46C8-4566-B8F1-4375D6D360E2}" type="sibTrans" cxnId="{78E0F9F4-9E87-46DC-91D6-5341C06715E9}">
      <dgm:prSet/>
      <dgm:spPr/>
      <dgm:t>
        <a:bodyPr/>
        <a:lstStyle/>
        <a:p>
          <a:endParaRPr lang="zh-TW" altLang="en-US"/>
        </a:p>
      </dgm:t>
    </dgm:pt>
    <dgm:pt modelId="{067CB3FE-95F3-414D-9C42-732B3C7FB677}">
      <dgm:prSet phldrT="[文字]" custT="1"/>
      <dgm:spPr/>
      <dgm:t>
        <a:bodyPr/>
        <a:lstStyle/>
        <a:p>
          <a:r>
            <a:rPr lang="zh-TW" altLang="en-US" sz="1100" b="1">
              <a:solidFill>
                <a:sysClr val="windowText" lastClr="000000"/>
              </a:solidFill>
              <a:latin typeface="標楷體" panose="03000509000000000000" pitchFamily="65" charset="-120"/>
              <a:ea typeface="標楷體" panose="03000509000000000000" pitchFamily="65" charset="-120"/>
            </a:rPr>
            <a:t>介紹對稱技法剪紙花</a:t>
          </a:r>
        </a:p>
      </dgm:t>
    </dgm:pt>
    <dgm:pt modelId="{3ACAF427-CC95-493D-AF1D-3D8B113BC1F9}" type="parTrans" cxnId="{2297AEE0-E19A-41A9-AB60-45598BF45026}">
      <dgm:prSet/>
      <dgm:spPr/>
      <dgm:t>
        <a:bodyPr/>
        <a:lstStyle/>
        <a:p>
          <a:endParaRPr lang="zh-TW" altLang="en-US"/>
        </a:p>
      </dgm:t>
    </dgm:pt>
    <dgm:pt modelId="{CE02A083-B413-45FF-AD1F-3B10370A60FC}" type="sibTrans" cxnId="{2297AEE0-E19A-41A9-AB60-45598BF45026}">
      <dgm:prSet/>
      <dgm:spPr/>
      <dgm:t>
        <a:bodyPr/>
        <a:lstStyle/>
        <a:p>
          <a:endParaRPr lang="zh-TW" altLang="en-US"/>
        </a:p>
      </dgm:t>
    </dgm:pt>
    <dgm:pt modelId="{A651D1E1-A3A0-4589-AE3B-967BB61A0EFE}">
      <dgm:prSet phldrT="[文字]" custT="1"/>
      <dgm:spPr/>
      <dgm:t>
        <a:bodyPr/>
        <a:lstStyle/>
        <a:p>
          <a:r>
            <a:rPr lang="zh-TW" altLang="en-US" sz="1100" b="1">
              <a:solidFill>
                <a:sysClr val="windowText" lastClr="000000"/>
              </a:solidFill>
              <a:latin typeface="標楷體" panose="03000509000000000000" pitchFamily="65" charset="-120"/>
              <a:ea typeface="標楷體" panose="03000509000000000000" pitchFamily="65" charset="-120"/>
            </a:rPr>
            <a:t>文藝復興比一比資料搜尋</a:t>
          </a:r>
        </a:p>
      </dgm:t>
    </dgm:pt>
    <dgm:pt modelId="{8F2E2929-D70D-4A98-BAAC-942089C6DAF0}" type="parTrans" cxnId="{69550759-580B-43B2-99CA-048FA4DEB2A8}">
      <dgm:prSet/>
      <dgm:spPr/>
      <dgm:t>
        <a:bodyPr/>
        <a:lstStyle/>
        <a:p>
          <a:endParaRPr lang="zh-TW" altLang="en-US"/>
        </a:p>
      </dgm:t>
    </dgm:pt>
    <dgm:pt modelId="{42D6B0CC-6577-4965-85E1-55F67A873E01}" type="sibTrans" cxnId="{69550759-580B-43B2-99CA-048FA4DEB2A8}">
      <dgm:prSet/>
      <dgm:spPr/>
      <dgm:t>
        <a:bodyPr/>
        <a:lstStyle/>
        <a:p>
          <a:endParaRPr lang="zh-TW" altLang="en-US"/>
        </a:p>
      </dgm:t>
    </dgm:pt>
    <dgm:pt modelId="{8A27983A-C0B9-4619-811E-D486C6924BEE}">
      <dgm:prSet custT="1"/>
      <dgm:spPr/>
      <dgm:t>
        <a:bodyPr/>
        <a:lstStyle/>
        <a:p>
          <a:r>
            <a:rPr lang="zh-TW" altLang="en-US" sz="1100" b="1">
              <a:solidFill>
                <a:sysClr val="windowText" lastClr="000000"/>
              </a:solidFill>
              <a:latin typeface="標楷體" panose="03000509000000000000" pitchFamily="65" charset="-120"/>
              <a:ea typeface="標楷體" panose="03000509000000000000" pitchFamily="65" charset="-120"/>
            </a:rPr>
            <a:t>小小導覽員文藝復興展覽導覽</a:t>
          </a:r>
        </a:p>
      </dgm:t>
    </dgm:pt>
    <dgm:pt modelId="{DAA11F82-B624-4F4F-A2D7-006C94F02210}" type="parTrans" cxnId="{ED6BE5AA-CEF6-43C6-8B16-0DFFC0C1B4BD}">
      <dgm:prSet/>
      <dgm:spPr/>
      <dgm:t>
        <a:bodyPr/>
        <a:lstStyle/>
        <a:p>
          <a:endParaRPr lang="zh-TW" altLang="en-US"/>
        </a:p>
      </dgm:t>
    </dgm:pt>
    <dgm:pt modelId="{68727EA7-4640-4824-8544-16C787EC61B9}" type="sibTrans" cxnId="{ED6BE5AA-CEF6-43C6-8B16-0DFFC0C1B4BD}">
      <dgm:prSet/>
      <dgm:spPr/>
      <dgm:t>
        <a:bodyPr/>
        <a:lstStyle/>
        <a:p>
          <a:endParaRPr lang="zh-TW" altLang="en-US"/>
        </a:p>
      </dgm:t>
    </dgm:pt>
    <dgm:pt modelId="{B84E65C3-8ABF-4EE8-AF20-3C0CA9829F3F}" type="pres">
      <dgm:prSet presAssocID="{86FE6875-33FA-40D4-B27D-46376D4AB3EE}" presName="CompostProcess" presStyleCnt="0">
        <dgm:presLayoutVars>
          <dgm:dir/>
          <dgm:resizeHandles val="exact"/>
        </dgm:presLayoutVars>
      </dgm:prSet>
      <dgm:spPr/>
    </dgm:pt>
    <dgm:pt modelId="{BA32E70E-1979-4800-BFDC-50EE7CD4A267}" type="pres">
      <dgm:prSet presAssocID="{86FE6875-33FA-40D4-B27D-46376D4AB3EE}" presName="arrow" presStyleLbl="bgShp" presStyleIdx="0" presStyleCnt="1"/>
      <dgm:spPr/>
    </dgm:pt>
    <dgm:pt modelId="{8C8587F4-FD4A-4504-BEB4-11211C49EA1E}" type="pres">
      <dgm:prSet presAssocID="{86FE6875-33FA-40D4-B27D-46376D4AB3EE}" presName="linearProcess" presStyleCnt="0"/>
      <dgm:spPr/>
    </dgm:pt>
    <dgm:pt modelId="{E32E1355-A4E6-4E0D-AF68-A60DC6FAE6D4}" type="pres">
      <dgm:prSet presAssocID="{E22FF567-C752-4C7A-8C17-CF3C3B004C27}" presName="textNode" presStyleLbl="node1" presStyleIdx="0" presStyleCnt="4">
        <dgm:presLayoutVars>
          <dgm:bulletEnabled val="1"/>
        </dgm:presLayoutVars>
      </dgm:prSet>
      <dgm:spPr/>
    </dgm:pt>
    <dgm:pt modelId="{AE96826E-DA08-49B9-B9CB-8F14BF69AD9D}" type="pres">
      <dgm:prSet presAssocID="{2A7CCDDA-46C8-4566-B8F1-4375D6D360E2}" presName="sibTrans" presStyleCnt="0"/>
      <dgm:spPr/>
    </dgm:pt>
    <dgm:pt modelId="{CE51AD76-3DBF-4D99-9498-AFF64EC1B4CF}" type="pres">
      <dgm:prSet presAssocID="{067CB3FE-95F3-414D-9C42-732B3C7FB677}" presName="textNode" presStyleLbl="node1" presStyleIdx="1" presStyleCnt="4" custScaleX="120483">
        <dgm:presLayoutVars>
          <dgm:bulletEnabled val="1"/>
        </dgm:presLayoutVars>
      </dgm:prSet>
      <dgm:spPr/>
    </dgm:pt>
    <dgm:pt modelId="{AFDF977E-9DA4-4733-A172-079B75557F07}" type="pres">
      <dgm:prSet presAssocID="{CE02A083-B413-45FF-AD1F-3B10370A60FC}" presName="sibTrans" presStyleCnt="0"/>
      <dgm:spPr/>
    </dgm:pt>
    <dgm:pt modelId="{DEE85345-E982-4197-A9B7-99CED4685517}" type="pres">
      <dgm:prSet presAssocID="{A651D1E1-A3A0-4589-AE3B-967BB61A0EFE}" presName="textNode" presStyleLbl="node1" presStyleIdx="2" presStyleCnt="4" custScaleX="149109">
        <dgm:presLayoutVars>
          <dgm:bulletEnabled val="1"/>
        </dgm:presLayoutVars>
      </dgm:prSet>
      <dgm:spPr/>
    </dgm:pt>
    <dgm:pt modelId="{E56B252F-BDC7-47B8-9438-AB0FEF657A6C}" type="pres">
      <dgm:prSet presAssocID="{42D6B0CC-6577-4965-85E1-55F67A873E01}" presName="sibTrans" presStyleCnt="0"/>
      <dgm:spPr/>
    </dgm:pt>
    <dgm:pt modelId="{959F4FD2-B3E3-467C-9798-13B0A1390818}" type="pres">
      <dgm:prSet presAssocID="{8A27983A-C0B9-4619-811E-D486C6924BEE}" presName="textNode" presStyleLbl="node1" presStyleIdx="3" presStyleCnt="4" custScaleX="113633">
        <dgm:presLayoutVars>
          <dgm:bulletEnabled val="1"/>
        </dgm:presLayoutVars>
      </dgm:prSet>
      <dgm:spPr/>
    </dgm:pt>
  </dgm:ptLst>
  <dgm:cxnLst>
    <dgm:cxn modelId="{2B94EA04-5D37-4015-9676-5BAAA268836D}" type="presOf" srcId="{A651D1E1-A3A0-4589-AE3B-967BB61A0EFE}" destId="{DEE85345-E982-4197-A9B7-99CED4685517}" srcOrd="0" destOrd="0" presId="urn:microsoft.com/office/officeart/2005/8/layout/hProcess9"/>
    <dgm:cxn modelId="{A9EC0A5F-38E5-4F8F-A124-D43ED657F2FF}" type="presOf" srcId="{8A27983A-C0B9-4619-811E-D486C6924BEE}" destId="{959F4FD2-B3E3-467C-9798-13B0A1390818}" srcOrd="0" destOrd="0" presId="urn:microsoft.com/office/officeart/2005/8/layout/hProcess9"/>
    <dgm:cxn modelId="{B7745741-33F5-4967-AFB8-38DC59B0BDB2}" type="presOf" srcId="{067CB3FE-95F3-414D-9C42-732B3C7FB677}" destId="{CE51AD76-3DBF-4D99-9498-AFF64EC1B4CF}" srcOrd="0" destOrd="0" presId="urn:microsoft.com/office/officeart/2005/8/layout/hProcess9"/>
    <dgm:cxn modelId="{69550759-580B-43B2-99CA-048FA4DEB2A8}" srcId="{86FE6875-33FA-40D4-B27D-46376D4AB3EE}" destId="{A651D1E1-A3A0-4589-AE3B-967BB61A0EFE}" srcOrd="2" destOrd="0" parTransId="{8F2E2929-D70D-4A98-BAAC-942089C6DAF0}" sibTransId="{42D6B0CC-6577-4965-85E1-55F67A873E01}"/>
    <dgm:cxn modelId="{ED6BE5AA-CEF6-43C6-8B16-0DFFC0C1B4BD}" srcId="{86FE6875-33FA-40D4-B27D-46376D4AB3EE}" destId="{8A27983A-C0B9-4619-811E-D486C6924BEE}" srcOrd="3" destOrd="0" parTransId="{DAA11F82-B624-4F4F-A2D7-006C94F02210}" sibTransId="{68727EA7-4640-4824-8544-16C787EC61B9}"/>
    <dgm:cxn modelId="{9EC052AC-8061-4F4C-AC27-498ACCEAAB33}" type="presOf" srcId="{E22FF567-C752-4C7A-8C17-CF3C3B004C27}" destId="{E32E1355-A4E6-4E0D-AF68-A60DC6FAE6D4}" srcOrd="0" destOrd="0" presId="urn:microsoft.com/office/officeart/2005/8/layout/hProcess9"/>
    <dgm:cxn modelId="{2FAABACA-D44A-4A37-88E8-36CAE9805AFA}" type="presOf" srcId="{86FE6875-33FA-40D4-B27D-46376D4AB3EE}" destId="{B84E65C3-8ABF-4EE8-AF20-3C0CA9829F3F}" srcOrd="0" destOrd="0" presId="urn:microsoft.com/office/officeart/2005/8/layout/hProcess9"/>
    <dgm:cxn modelId="{2297AEE0-E19A-41A9-AB60-45598BF45026}" srcId="{86FE6875-33FA-40D4-B27D-46376D4AB3EE}" destId="{067CB3FE-95F3-414D-9C42-732B3C7FB677}" srcOrd="1" destOrd="0" parTransId="{3ACAF427-CC95-493D-AF1D-3D8B113BC1F9}" sibTransId="{CE02A083-B413-45FF-AD1F-3B10370A60FC}"/>
    <dgm:cxn modelId="{78E0F9F4-9E87-46DC-91D6-5341C06715E9}" srcId="{86FE6875-33FA-40D4-B27D-46376D4AB3EE}" destId="{E22FF567-C752-4C7A-8C17-CF3C3B004C27}" srcOrd="0" destOrd="0" parTransId="{7177CA7E-03D3-48AE-A165-3F043B2AA9FF}" sibTransId="{2A7CCDDA-46C8-4566-B8F1-4375D6D360E2}"/>
    <dgm:cxn modelId="{18108641-4CF6-4913-BD75-7B1820419B8C}" type="presParOf" srcId="{B84E65C3-8ABF-4EE8-AF20-3C0CA9829F3F}" destId="{BA32E70E-1979-4800-BFDC-50EE7CD4A267}" srcOrd="0" destOrd="0" presId="urn:microsoft.com/office/officeart/2005/8/layout/hProcess9"/>
    <dgm:cxn modelId="{03B91450-D022-48CA-9B03-17AD1B978198}" type="presParOf" srcId="{B84E65C3-8ABF-4EE8-AF20-3C0CA9829F3F}" destId="{8C8587F4-FD4A-4504-BEB4-11211C49EA1E}" srcOrd="1" destOrd="0" presId="urn:microsoft.com/office/officeart/2005/8/layout/hProcess9"/>
    <dgm:cxn modelId="{69E11B8E-7B2D-4CA5-B984-A655E00ACDC8}" type="presParOf" srcId="{8C8587F4-FD4A-4504-BEB4-11211C49EA1E}" destId="{E32E1355-A4E6-4E0D-AF68-A60DC6FAE6D4}" srcOrd="0" destOrd="0" presId="urn:microsoft.com/office/officeart/2005/8/layout/hProcess9"/>
    <dgm:cxn modelId="{B625D0D7-2BD8-4A11-8A21-88425E319926}" type="presParOf" srcId="{8C8587F4-FD4A-4504-BEB4-11211C49EA1E}" destId="{AE96826E-DA08-49B9-B9CB-8F14BF69AD9D}" srcOrd="1" destOrd="0" presId="urn:microsoft.com/office/officeart/2005/8/layout/hProcess9"/>
    <dgm:cxn modelId="{CE98DA97-537E-4A60-8619-CDF0402221F5}" type="presParOf" srcId="{8C8587F4-FD4A-4504-BEB4-11211C49EA1E}" destId="{CE51AD76-3DBF-4D99-9498-AFF64EC1B4CF}" srcOrd="2" destOrd="0" presId="urn:microsoft.com/office/officeart/2005/8/layout/hProcess9"/>
    <dgm:cxn modelId="{BDC40FEB-4B3B-40F2-A043-8DDD7EFB7FD5}" type="presParOf" srcId="{8C8587F4-FD4A-4504-BEB4-11211C49EA1E}" destId="{AFDF977E-9DA4-4733-A172-079B75557F07}" srcOrd="3" destOrd="0" presId="urn:microsoft.com/office/officeart/2005/8/layout/hProcess9"/>
    <dgm:cxn modelId="{E0338CE5-E8A9-46B8-86C5-96E6F0EB9D38}" type="presParOf" srcId="{8C8587F4-FD4A-4504-BEB4-11211C49EA1E}" destId="{DEE85345-E982-4197-A9B7-99CED4685517}" srcOrd="4" destOrd="0" presId="urn:microsoft.com/office/officeart/2005/8/layout/hProcess9"/>
    <dgm:cxn modelId="{274310A9-871E-4E37-95E3-57D2FFA73A0D}" type="presParOf" srcId="{8C8587F4-FD4A-4504-BEB4-11211C49EA1E}" destId="{E56B252F-BDC7-47B8-9438-AB0FEF657A6C}" srcOrd="5" destOrd="0" presId="urn:microsoft.com/office/officeart/2005/8/layout/hProcess9"/>
    <dgm:cxn modelId="{4F085565-B2D5-4A5D-983F-CF7BEAD2A055}" type="presParOf" srcId="{8C8587F4-FD4A-4504-BEB4-11211C49EA1E}" destId="{959F4FD2-B3E3-467C-9798-13B0A1390818}" srcOrd="6" destOrd="0" presId="urn:microsoft.com/office/officeart/2005/8/layout/hProcess9"/>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A32E70E-1979-4800-BFDC-50EE7CD4A267}">
      <dsp:nvSpPr>
        <dsp:cNvPr id="0" name=""/>
        <dsp:cNvSpPr/>
      </dsp:nvSpPr>
      <dsp:spPr>
        <a:xfrm>
          <a:off x="326897" y="0"/>
          <a:ext cx="3704844" cy="1859280"/>
        </a:xfrm>
        <a:prstGeom prst="rightArrow">
          <a:avLst/>
        </a:prstGeom>
        <a:solidFill>
          <a:schemeClr val="accent1">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E32E1355-A4E6-4E0D-AF68-A60DC6FAE6D4}">
      <dsp:nvSpPr>
        <dsp:cNvPr id="0" name=""/>
        <dsp:cNvSpPr/>
      </dsp:nvSpPr>
      <dsp:spPr>
        <a:xfrm>
          <a:off x="442" y="557784"/>
          <a:ext cx="817245" cy="743712"/>
        </a:xfrm>
        <a:prstGeom prst="roundRect">
          <a:avLst/>
        </a:prstGeom>
        <a:solidFill>
          <a:schemeClr val="accent1">
            <a:alpha val="90000"/>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zh-TW" sz="1100" b="1" kern="1200">
              <a:solidFill>
                <a:sysClr val="windowText" lastClr="000000"/>
              </a:solidFill>
              <a:latin typeface="標楷體" panose="03000509000000000000" pitchFamily="65" charset="-120"/>
              <a:ea typeface="標楷體" panose="03000509000000000000" pitchFamily="65" charset="-120"/>
            </a:rPr>
            <a:t>認識</a:t>
          </a:r>
          <a:endParaRPr lang="en-US" sz="1100" b="1" kern="1200">
            <a:solidFill>
              <a:sysClr val="windowText" lastClr="000000"/>
            </a:solidFill>
            <a:latin typeface="標楷體" panose="03000509000000000000" pitchFamily="65" charset="-120"/>
            <a:ea typeface="標楷體" panose="03000509000000000000" pitchFamily="65" charset="-120"/>
          </a:endParaRPr>
        </a:p>
        <a:p>
          <a:pPr marL="0" lvl="0" indent="0" algn="ctr" defTabSz="488950">
            <a:lnSpc>
              <a:spcPct val="90000"/>
            </a:lnSpc>
            <a:spcBef>
              <a:spcPct val="0"/>
            </a:spcBef>
            <a:spcAft>
              <a:spcPct val="35000"/>
            </a:spcAft>
            <a:buNone/>
          </a:pPr>
          <a:r>
            <a:rPr lang="zh-TW" sz="1100" b="1" kern="1200">
              <a:solidFill>
                <a:sysClr val="windowText" lastClr="000000"/>
              </a:solidFill>
              <a:latin typeface="標楷體" panose="03000509000000000000" pitchFamily="65" charset="-120"/>
              <a:ea typeface="標楷體" panose="03000509000000000000" pitchFamily="65" charset="-120"/>
            </a:rPr>
            <a:t>文藝復興</a:t>
          </a:r>
          <a:endParaRPr lang="zh-TW" altLang="en-US" sz="1100" b="1" kern="1200">
            <a:solidFill>
              <a:sysClr val="windowText" lastClr="000000"/>
            </a:solidFill>
            <a:latin typeface="標楷體" panose="03000509000000000000" pitchFamily="65" charset="-120"/>
            <a:ea typeface="標楷體" panose="03000509000000000000" pitchFamily="65" charset="-120"/>
          </a:endParaRPr>
        </a:p>
      </dsp:txBody>
      <dsp:txXfrm>
        <a:off x="36747" y="594089"/>
        <a:ext cx="744635" cy="671102"/>
      </dsp:txXfrm>
    </dsp:sp>
    <dsp:sp modelId="{CE51AD76-3DBF-4D99-9498-AFF64EC1B4CF}">
      <dsp:nvSpPr>
        <dsp:cNvPr id="0" name=""/>
        <dsp:cNvSpPr/>
      </dsp:nvSpPr>
      <dsp:spPr>
        <a:xfrm>
          <a:off x="953895" y="557784"/>
          <a:ext cx="984641" cy="743712"/>
        </a:xfrm>
        <a:prstGeom prst="roundRect">
          <a:avLst/>
        </a:prstGeom>
        <a:solidFill>
          <a:schemeClr val="accent1">
            <a:alpha val="90000"/>
            <a:hueOff val="0"/>
            <a:satOff val="0"/>
            <a:lumOff val="0"/>
            <a:alphaOff val="-13333"/>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zh-TW" altLang="en-US" sz="1100" b="1" kern="1200">
              <a:solidFill>
                <a:sysClr val="windowText" lastClr="000000"/>
              </a:solidFill>
              <a:latin typeface="標楷體" panose="03000509000000000000" pitchFamily="65" charset="-120"/>
              <a:ea typeface="標楷體" panose="03000509000000000000" pitchFamily="65" charset="-120"/>
            </a:rPr>
            <a:t>介紹對稱技法剪紙花</a:t>
          </a:r>
        </a:p>
      </dsp:txBody>
      <dsp:txXfrm>
        <a:off x="990200" y="594089"/>
        <a:ext cx="912031" cy="671102"/>
      </dsp:txXfrm>
    </dsp:sp>
    <dsp:sp modelId="{DEE85345-E982-4197-A9B7-99CED4685517}">
      <dsp:nvSpPr>
        <dsp:cNvPr id="0" name=""/>
        <dsp:cNvSpPr/>
      </dsp:nvSpPr>
      <dsp:spPr>
        <a:xfrm>
          <a:off x="2074743" y="557784"/>
          <a:ext cx="1218585" cy="743712"/>
        </a:xfrm>
        <a:prstGeom prst="roundRect">
          <a:avLst/>
        </a:prstGeom>
        <a:solidFill>
          <a:schemeClr val="accent1">
            <a:alpha val="90000"/>
            <a:hueOff val="0"/>
            <a:satOff val="0"/>
            <a:lumOff val="0"/>
            <a:alphaOff val="-26667"/>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zh-TW" altLang="en-US" sz="1100" b="1" kern="1200">
              <a:solidFill>
                <a:sysClr val="windowText" lastClr="000000"/>
              </a:solidFill>
              <a:latin typeface="標楷體" panose="03000509000000000000" pitchFamily="65" charset="-120"/>
              <a:ea typeface="標楷體" panose="03000509000000000000" pitchFamily="65" charset="-120"/>
            </a:rPr>
            <a:t>文藝復興比一比資料搜尋</a:t>
          </a:r>
        </a:p>
      </dsp:txBody>
      <dsp:txXfrm>
        <a:off x="2111048" y="594089"/>
        <a:ext cx="1145975" cy="671102"/>
      </dsp:txXfrm>
    </dsp:sp>
    <dsp:sp modelId="{959F4FD2-B3E3-467C-9798-13B0A1390818}">
      <dsp:nvSpPr>
        <dsp:cNvPr id="0" name=""/>
        <dsp:cNvSpPr/>
      </dsp:nvSpPr>
      <dsp:spPr>
        <a:xfrm>
          <a:off x="3429537" y="557784"/>
          <a:ext cx="928660" cy="743712"/>
        </a:xfrm>
        <a:prstGeom prst="roundRect">
          <a:avLst/>
        </a:prstGeom>
        <a:solidFill>
          <a:schemeClr val="accent1">
            <a:alpha val="90000"/>
            <a:hueOff val="0"/>
            <a:satOff val="0"/>
            <a:lumOff val="0"/>
            <a:alphaOff val="-4000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zh-TW" altLang="en-US" sz="1100" b="1" kern="1200">
              <a:solidFill>
                <a:sysClr val="windowText" lastClr="000000"/>
              </a:solidFill>
              <a:latin typeface="標楷體" panose="03000509000000000000" pitchFamily="65" charset="-120"/>
              <a:ea typeface="標楷體" panose="03000509000000000000" pitchFamily="65" charset="-120"/>
            </a:rPr>
            <a:t>小小導覽員文藝復興展覽導覽</a:t>
          </a:r>
        </a:p>
      </dsp:txBody>
      <dsp:txXfrm>
        <a:off x="3465842" y="594089"/>
        <a:ext cx="856050" cy="671102"/>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01E4D5-AC60-4B61-85C0-38F09B751A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1694</TotalTime>
  <Pages>10</Pages>
  <Words>909</Words>
  <Characters>5184</Characters>
  <Application>Microsoft Office Word</Application>
  <DocSecurity>0</DocSecurity>
  <Lines>43</Lines>
  <Paragraphs>12</Paragraphs>
  <ScaleCrop>false</ScaleCrop>
  <Company/>
  <LinksUpToDate>false</LinksUpToDate>
  <CharactersWithSpaces>6081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ChinChih</dc:creator>
  <cp:keywords/>
  <dc:description/>
  <cp:lastModifiedBy>topuska</cp:lastModifiedBy>
  <cp:revision>62</cp:revision>
  <cp:lastPrinted>2020-11-02T08:07:00Z</cp:lastPrinted>
  <dcterms:created xsi:type="dcterms:W3CDTF">2019-12-19T02:54:00Z</dcterms:created>
  <dcterms:modified xsi:type="dcterms:W3CDTF">2021-01-06T12:17:00Z</dcterms:modified>
</cp:coreProperties>
</file>