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5A0" w:rsidRDefault="002425A0" w:rsidP="002425A0">
      <w:pPr>
        <w:adjustRightInd w:val="0"/>
        <w:snapToGrid w:val="0"/>
        <w:jc w:val="center"/>
        <w:rPr>
          <w:rFonts w:ascii="標楷體" w:eastAsia="標楷體" w:hAnsi="標楷體"/>
          <w:color w:val="808080" w:themeColor="background1" w:themeShade="80"/>
          <w:sz w:val="22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活動教案格式 </w:t>
      </w:r>
      <w:r>
        <w:rPr>
          <w:rFonts w:ascii="標楷體" w:eastAsia="標楷體" w:hAnsi="標楷體"/>
          <w:b/>
          <w:sz w:val="36"/>
          <w:szCs w:val="36"/>
        </w:rPr>
        <w:t xml:space="preserve">  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2A4BEB">
        <w:rPr>
          <w:rFonts w:ascii="標楷體" w:eastAsia="標楷體" w:hAnsi="標楷體" w:hint="eastAsia"/>
          <w:color w:val="808080" w:themeColor="background1" w:themeShade="80"/>
          <w:sz w:val="22"/>
          <w:szCs w:val="36"/>
        </w:rPr>
        <w:t>編號:</w:t>
      </w:r>
      <w:r w:rsidRPr="002A4BEB">
        <w:rPr>
          <w:rFonts w:ascii="標楷體" w:eastAsia="標楷體" w:hAnsi="標楷體" w:hint="eastAsia"/>
          <w:color w:val="808080" w:themeColor="background1" w:themeShade="80"/>
          <w:sz w:val="22"/>
          <w:szCs w:val="36"/>
          <w:u w:val="single"/>
        </w:rPr>
        <w:t xml:space="preserve">          </w:t>
      </w:r>
      <w:r>
        <w:rPr>
          <w:rFonts w:ascii="標楷體" w:eastAsia="標楷體" w:hAnsi="標楷體" w:hint="eastAsia"/>
          <w:color w:val="808080" w:themeColor="background1" w:themeShade="80"/>
          <w:sz w:val="22"/>
          <w:szCs w:val="36"/>
        </w:rPr>
        <w:t>(主辦單位填寫)</w:t>
      </w:r>
    </w:p>
    <w:tbl>
      <w:tblPr>
        <w:tblW w:w="10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96"/>
        <w:gridCol w:w="971"/>
        <w:gridCol w:w="2216"/>
        <w:gridCol w:w="1124"/>
        <w:gridCol w:w="230"/>
        <w:gridCol w:w="267"/>
        <w:gridCol w:w="381"/>
        <w:gridCol w:w="352"/>
        <w:gridCol w:w="3283"/>
      </w:tblGrid>
      <w:tr w:rsidR="002A3D7B" w:rsidTr="002A3D7B">
        <w:trPr>
          <w:trHeight w:val="1509"/>
          <w:jc w:val="center"/>
        </w:trPr>
        <w:tc>
          <w:tcPr>
            <w:tcW w:w="1496" w:type="dxa"/>
            <w:vAlign w:val="center"/>
          </w:tcPr>
          <w:p w:rsidR="002425A0" w:rsidRDefault="002425A0" w:rsidP="0096316B">
            <w:pPr>
              <w:ind w:left="-36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展覽主題</w:t>
            </w:r>
          </w:p>
          <w:p w:rsidR="002425A0" w:rsidRDefault="002425A0" w:rsidP="0096316B">
            <w:pPr>
              <w:ind w:left="-36"/>
              <w:jc w:val="center"/>
              <w:rPr>
                <w:rFonts w:ascii="標楷體" w:eastAsia="標楷體" w:hAnsi="標楷體"/>
                <w:szCs w:val="24"/>
              </w:rPr>
            </w:pPr>
            <w:r w:rsidRPr="004B2DA5">
              <w:rPr>
                <w:rFonts w:ascii="標楷體" w:eastAsia="標楷體" w:hAnsi="標楷體" w:hint="eastAsia"/>
                <w:sz w:val="20"/>
                <w:szCs w:val="24"/>
              </w:rPr>
              <w:t>(限單一主題)</w:t>
            </w:r>
          </w:p>
        </w:tc>
        <w:tc>
          <w:tcPr>
            <w:tcW w:w="8824" w:type="dxa"/>
            <w:gridSpan w:val="8"/>
          </w:tcPr>
          <w:p w:rsidR="002425A0" w:rsidRDefault="005C392E" w:rsidP="0096316B">
            <w:pPr>
              <w:jc w:val="both"/>
              <w:rPr>
                <w:rFonts w:ascii="標楷體" w:eastAsia="標楷體" w:hAnsi="標楷體"/>
                <w:color w:val="000000" w:themeColor="text1"/>
                <w:sz w:val="22"/>
                <w:szCs w:val="16"/>
              </w:rPr>
            </w:pPr>
            <w:r>
              <w:rPr>
                <w:rFonts w:ascii="新細明體" w:hAnsi="新細明體" w:hint="eastAsia"/>
                <w:color w:val="000000" w:themeColor="text1"/>
                <w:sz w:val="22"/>
                <w:szCs w:val="16"/>
              </w:rPr>
              <w:t>■</w:t>
            </w:r>
            <w:r w:rsidR="002425A0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1.</w:t>
            </w:r>
            <w:r w:rsidR="002425A0" w:rsidRPr="00C23986">
              <w:rPr>
                <w:rFonts w:ascii="標楷體" w:eastAsia="標楷體" w:hAnsi="標楷體"/>
                <w:color w:val="000000" w:themeColor="text1"/>
                <w:sz w:val="22"/>
                <w:szCs w:val="16"/>
              </w:rPr>
              <w:t>創新之變　經典之位</w:t>
            </w:r>
            <w:r w:rsidR="002425A0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</w:t>
            </w:r>
            <w:r w:rsidR="002425A0">
              <w:rPr>
                <w:rFonts w:ascii="標楷體" w:eastAsia="標楷體" w:hAnsi="標楷體"/>
                <w:color w:val="000000" w:themeColor="text1"/>
                <w:sz w:val="22"/>
                <w:szCs w:val="16"/>
              </w:rPr>
              <w:t xml:space="preserve"> </w:t>
            </w:r>
            <w:r w:rsidR="002425A0" w:rsidRPr="00CE57FE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>□</w:t>
            </w:r>
            <w:r w:rsidR="002425A0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2.</w:t>
            </w:r>
            <w:r w:rsidR="002425A0" w:rsidRPr="00CE57FE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>米羅的奇幻小宇宙</w:t>
            </w:r>
            <w:r w:rsidR="002425A0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 </w:t>
            </w:r>
            <w:r w:rsidR="002425A0" w:rsidRPr="00CE57FE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>□</w:t>
            </w:r>
            <w:r w:rsidR="002425A0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3.文藝紹興 </w:t>
            </w:r>
            <w:r w:rsidR="002425A0" w:rsidRPr="00CE57FE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>宋潮好好玩</w:t>
            </w:r>
          </w:p>
          <w:p w:rsidR="002425A0" w:rsidRDefault="002425A0" w:rsidP="0096316B">
            <w:pPr>
              <w:jc w:val="both"/>
              <w:rPr>
                <w:rFonts w:ascii="標楷體" w:eastAsia="標楷體" w:hAnsi="標楷體"/>
                <w:color w:val="000000" w:themeColor="text1"/>
                <w:sz w:val="22"/>
                <w:szCs w:val="16"/>
              </w:rPr>
            </w:pPr>
            <w:r w:rsidRPr="00CE57FE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4.</w:t>
            </w:r>
            <w:r w:rsidRPr="00C23986">
              <w:rPr>
                <w:rFonts w:ascii="標楷體" w:eastAsia="標楷體" w:hAnsi="標楷體"/>
                <w:color w:val="000000" w:themeColor="text1"/>
                <w:sz w:val="22"/>
                <w:szCs w:val="16"/>
              </w:rPr>
              <w:t>家鄉的永恆對話-台展三少年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</w:t>
            </w:r>
            <w:r w:rsidRPr="00CE57FE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5.</w:t>
            </w:r>
            <w:r w:rsidRPr="00CE57FE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>光影巴洛克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</w:t>
            </w:r>
            <w:r w:rsidRPr="00CE57FE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</w:t>
            </w:r>
            <w:r>
              <w:rPr>
                <w:rFonts w:ascii="標楷體" w:eastAsia="標楷體" w:hAnsi="標楷體"/>
                <w:color w:val="000000" w:themeColor="text1"/>
                <w:sz w:val="22"/>
                <w:szCs w:val="16"/>
              </w:rPr>
              <w:t>6.</w:t>
            </w:r>
            <w:r w:rsidRPr="00CE57FE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>見微知美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經驗新視野</w:t>
            </w:r>
          </w:p>
          <w:p w:rsidR="002425A0" w:rsidRDefault="002425A0" w:rsidP="0096316B">
            <w:pPr>
              <w:jc w:val="both"/>
              <w:rPr>
                <w:rFonts w:ascii="標楷體" w:eastAsia="標楷體" w:hAnsi="標楷體"/>
                <w:color w:val="000000" w:themeColor="text1"/>
                <w:sz w:val="22"/>
                <w:szCs w:val="16"/>
              </w:rPr>
            </w:pPr>
            <w:r w:rsidRPr="00CE57FE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</w:t>
            </w:r>
            <w:r>
              <w:rPr>
                <w:rFonts w:ascii="標楷體" w:eastAsia="標楷體" w:hAnsi="標楷體"/>
                <w:color w:val="000000" w:themeColor="text1"/>
                <w:sz w:val="22"/>
                <w:szCs w:val="16"/>
              </w:rPr>
              <w:t>7.</w:t>
            </w:r>
            <w:r w:rsidRPr="00C23986">
              <w:rPr>
                <w:rFonts w:ascii="標楷體" w:eastAsia="標楷體" w:hAnsi="標楷體"/>
                <w:color w:val="000000" w:themeColor="text1"/>
                <w:sz w:val="22"/>
                <w:szCs w:val="16"/>
              </w:rPr>
              <w:t>跟著老頑童探險去！劉其偉藝術特展</w:t>
            </w:r>
            <w:r w:rsidRPr="00CE57FE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□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</w:t>
            </w:r>
            <w:r>
              <w:rPr>
                <w:rFonts w:ascii="標楷體" w:eastAsia="標楷體" w:hAnsi="標楷體"/>
                <w:color w:val="000000" w:themeColor="text1"/>
                <w:sz w:val="22"/>
                <w:szCs w:val="16"/>
              </w:rPr>
              <w:t>8.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>向大師挖寶 米勒特展</w:t>
            </w:r>
          </w:p>
          <w:p w:rsidR="002425A0" w:rsidRPr="007E675B" w:rsidRDefault="002425A0" w:rsidP="0096316B">
            <w:pPr>
              <w:jc w:val="both"/>
              <w:rPr>
                <w:rFonts w:ascii="標楷體" w:eastAsia="標楷體" w:hAnsi="標楷體"/>
                <w:color w:val="000000" w:themeColor="text1"/>
                <w:sz w:val="22"/>
                <w:szCs w:val="16"/>
              </w:rPr>
            </w:pPr>
            <w:r w:rsidRPr="00CE57FE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9</w:t>
            </w:r>
            <w:r>
              <w:rPr>
                <w:rFonts w:ascii="標楷體" w:eastAsia="標楷體" w:hAnsi="標楷體"/>
                <w:color w:val="000000" w:themeColor="text1"/>
                <w:sz w:val="22"/>
                <w:szCs w:val="16"/>
              </w:rPr>
              <w:t>.</w:t>
            </w:r>
            <w:r w:rsidRPr="00CE57FE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>空間任意門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</w:t>
            </w:r>
            <w:r w:rsidRPr="00CE57FE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10.</w:t>
            </w:r>
            <w:r w:rsidRPr="00C23986">
              <w:rPr>
                <w:rFonts w:ascii="標楷體" w:eastAsia="標楷體" w:hAnsi="標楷體"/>
                <w:color w:val="000000" w:themeColor="text1"/>
                <w:sz w:val="22"/>
                <w:szCs w:val="16"/>
              </w:rPr>
              <w:t>多才！多藝！義大利文藝復興展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</w:t>
            </w:r>
            <w:r w:rsidRPr="00CE57FE"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>□</w:t>
            </w:r>
            <w:r>
              <w:rPr>
                <w:rFonts w:ascii="標楷體" w:eastAsia="標楷體" w:hAnsi="標楷體" w:hint="eastAsia"/>
                <w:color w:val="000000" w:themeColor="text1"/>
                <w:sz w:val="22"/>
                <w:szCs w:val="16"/>
              </w:rPr>
              <w:t xml:space="preserve"> 11.市集展</w:t>
            </w:r>
          </w:p>
        </w:tc>
      </w:tr>
      <w:tr w:rsidR="002A3D7B" w:rsidTr="002A3D7B">
        <w:trPr>
          <w:jc w:val="center"/>
        </w:trPr>
        <w:tc>
          <w:tcPr>
            <w:tcW w:w="1496" w:type="dxa"/>
            <w:vAlign w:val="center"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bookmarkStart w:id="0" w:name="_GoBack" w:colFirst="1" w:colLast="1"/>
            <w:r>
              <w:rPr>
                <w:rFonts w:ascii="標楷體" w:eastAsia="標楷體" w:hAnsi="標楷體" w:hint="eastAsia"/>
              </w:rPr>
              <w:t>教學主題名稱</w:t>
            </w:r>
          </w:p>
        </w:tc>
        <w:tc>
          <w:tcPr>
            <w:tcW w:w="8824" w:type="dxa"/>
            <w:gridSpan w:val="8"/>
          </w:tcPr>
          <w:p w:rsidR="002425A0" w:rsidRPr="00600D59" w:rsidRDefault="00001D16" w:rsidP="00001D16">
            <w:pPr>
              <w:jc w:val="both"/>
              <w:rPr>
                <w:rFonts w:ascii="標楷體" w:eastAsia="標楷體" w:hAnsi="標楷體"/>
                <w:sz w:val="22"/>
                <w:szCs w:val="16"/>
              </w:rPr>
            </w:pPr>
            <w:r w:rsidRPr="00600D59">
              <w:rPr>
                <w:rFonts w:ascii="標楷體" w:eastAsia="標楷體" w:hAnsi="標楷體" w:hint="eastAsia"/>
                <w:sz w:val="22"/>
                <w:szCs w:val="16"/>
              </w:rPr>
              <w:t>城南荷趣-嗨!大師-與大師藝起荷荷笑</w:t>
            </w:r>
          </w:p>
        </w:tc>
      </w:tr>
      <w:bookmarkEnd w:id="0"/>
      <w:tr w:rsidR="002A3D7B" w:rsidTr="002A3D7B">
        <w:trPr>
          <w:jc w:val="center"/>
        </w:trPr>
        <w:tc>
          <w:tcPr>
            <w:tcW w:w="1496" w:type="dxa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設計理念</w:t>
            </w:r>
          </w:p>
        </w:tc>
        <w:tc>
          <w:tcPr>
            <w:tcW w:w="8824" w:type="dxa"/>
            <w:gridSpan w:val="8"/>
          </w:tcPr>
          <w:p w:rsidR="003B56D9" w:rsidRDefault="005C392E" w:rsidP="003B56D9">
            <w:pPr>
              <w:widowControl/>
              <w:snapToGrid w:val="0"/>
              <w:spacing w:before="100" w:beforeAutospacing="1" w:after="142" w:line="288" w:lineRule="auto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3B56D9">
              <w:rPr>
                <w:rFonts w:ascii="標楷體" w:eastAsia="標楷體" w:hAnsi="標楷體" w:hint="eastAsia"/>
                <w:shd w:val="clear" w:color="auto" w:fill="FFFFFF"/>
              </w:rPr>
              <w:t>「城南荷趣—嗨大師」以館校合作美感體驗課程為主軸，以「荷」連結歷史博物館館藏與臺北植物園荷花池在地景觀，</w:t>
            </w:r>
            <w:r w:rsidRPr="003B56D9">
              <w:rPr>
                <w:rFonts w:ascii="標楷體" w:eastAsia="標楷體" w:hAnsi="標楷體" w:hint="eastAsia"/>
              </w:rPr>
              <w:t>試圖將史博館、植物園荷花池、使用者進行有機連結。從臺北植物園荷花池的自然觀察視角出發，融入具荷花意象典藏品，集結生態景觀、季節時序、大師藝術創作及與荷有關的文化意涵及荷的時令美食等</w:t>
            </w:r>
            <w:r w:rsidR="007C5FB1" w:rsidRPr="003B56D9">
              <w:rPr>
                <w:rFonts w:ascii="標楷體" w:eastAsia="標楷體" w:hAnsi="標楷體" w:hint="eastAsia"/>
              </w:rPr>
              <w:t>，</w:t>
            </w:r>
            <w:r w:rsidRPr="003B56D9">
              <w:rPr>
                <w:rFonts w:ascii="標楷體" w:eastAsia="標楷體" w:hAnsi="標楷體" w:hint="eastAsia"/>
              </w:rPr>
              <w:t>設計主題課程。期透過「城南何趣—與大師藝起荷荷笑」課程體驗，以及逐步開發的學習教材和資源，帶領學生從「文學」、「自然」、「藝術」三個面向與「荷」對話，</w:t>
            </w:r>
            <w:r w:rsidRPr="003B56D9">
              <w:rPr>
                <w:rFonts w:ascii="標楷體" w:eastAsia="標楷體" w:hAnsi="標楷體" w:hint="eastAsia"/>
                <w:shd w:val="clear" w:color="auto" w:fill="FFFFFF"/>
              </w:rPr>
              <w:t>在虛實動靜間進行「人與自己」、「人與自然」、「人與大師」的美感體驗。</w:t>
            </w:r>
            <w:r w:rsidR="003B56D9">
              <w:rPr>
                <w:rFonts w:ascii="標楷體" w:eastAsia="標楷體" w:hAnsi="標楷體" w:hint="eastAsia"/>
                <w:shd w:val="clear" w:color="auto" w:fill="FFFFFF"/>
              </w:rPr>
              <w:t>透過此課程預計產生以下效益：</w:t>
            </w:r>
          </w:p>
          <w:p w:rsidR="003B56D9" w:rsidRPr="003B56D9" w:rsidRDefault="003B56D9" w:rsidP="003B56D9">
            <w:pPr>
              <w:pStyle w:val="a4"/>
              <w:widowControl/>
              <w:numPr>
                <w:ilvl w:val="0"/>
                <w:numId w:val="2"/>
              </w:numPr>
              <w:snapToGrid w:val="0"/>
              <w:spacing w:before="100" w:beforeAutospacing="1" w:after="142"/>
              <w:ind w:leftChars="0"/>
              <w:jc w:val="both"/>
              <w:rPr>
                <w:rFonts w:ascii="標楷體" w:eastAsia="標楷體" w:hAnsi="標楷體" w:cs="新細明體"/>
                <w:kern w:val="0"/>
                <w:szCs w:val="28"/>
              </w:rPr>
            </w:pPr>
            <w:r w:rsidRPr="003B56D9">
              <w:rPr>
                <w:rFonts w:ascii="標楷體" w:eastAsia="標楷體" w:hAnsi="標楷體" w:cs="新細明體" w:hint="eastAsia"/>
                <w:kern w:val="0"/>
                <w:szCs w:val="28"/>
              </w:rPr>
              <w:t>增進對大師生平的認識並能與學生生活經驗</w:t>
            </w:r>
            <w:r w:rsidR="002818A6">
              <w:rPr>
                <w:rFonts w:ascii="標楷體" w:eastAsia="標楷體" w:hAnsi="標楷體" w:cs="新細明體" w:hint="eastAsia"/>
                <w:kern w:val="0"/>
                <w:szCs w:val="28"/>
              </w:rPr>
              <w:t>產生</w:t>
            </w:r>
            <w:r w:rsidRPr="003B56D9">
              <w:rPr>
                <w:rFonts w:ascii="標楷體" w:eastAsia="標楷體" w:hAnsi="標楷體" w:cs="新細明體" w:hint="eastAsia"/>
                <w:kern w:val="0"/>
                <w:szCs w:val="28"/>
              </w:rPr>
              <w:t>連結</w:t>
            </w:r>
            <w:r>
              <w:rPr>
                <w:rFonts w:ascii="標楷體" w:eastAsia="標楷體" w:hAnsi="標楷體" w:cs="新細明體" w:hint="eastAsia"/>
                <w:kern w:val="0"/>
                <w:szCs w:val="28"/>
              </w:rPr>
              <w:t>。</w:t>
            </w:r>
          </w:p>
          <w:p w:rsidR="003B56D9" w:rsidRPr="003B56D9" w:rsidRDefault="003B56D9" w:rsidP="003B56D9">
            <w:pPr>
              <w:pStyle w:val="a4"/>
              <w:widowControl/>
              <w:numPr>
                <w:ilvl w:val="0"/>
                <w:numId w:val="2"/>
              </w:numPr>
              <w:snapToGrid w:val="0"/>
              <w:spacing w:before="100" w:beforeAutospacing="1" w:after="142"/>
              <w:ind w:leftChars="0" w:hanging="482"/>
              <w:jc w:val="both"/>
              <w:rPr>
                <w:rFonts w:ascii="標楷體" w:eastAsia="標楷體" w:hAnsi="標楷體" w:cs="新細明體"/>
                <w:kern w:val="0"/>
                <w:szCs w:val="28"/>
              </w:rPr>
            </w:pPr>
            <w:r w:rsidRPr="003B56D9">
              <w:rPr>
                <w:rFonts w:ascii="標楷體" w:eastAsia="標楷體" w:hAnsi="標楷體" w:cs="新細明體" w:hint="eastAsia"/>
                <w:kern w:val="0"/>
                <w:szCs w:val="28"/>
              </w:rPr>
              <w:t>體驗大師在藝術與文學創作時的情境。</w:t>
            </w:r>
          </w:p>
          <w:p w:rsidR="003B56D9" w:rsidRPr="003B56D9" w:rsidRDefault="003B56D9" w:rsidP="003B56D9">
            <w:pPr>
              <w:pStyle w:val="a4"/>
              <w:widowControl/>
              <w:numPr>
                <w:ilvl w:val="0"/>
                <w:numId w:val="2"/>
              </w:numPr>
              <w:snapToGrid w:val="0"/>
              <w:spacing w:before="100" w:beforeAutospacing="1" w:after="142"/>
              <w:ind w:leftChars="0" w:hanging="482"/>
              <w:jc w:val="both"/>
              <w:rPr>
                <w:rFonts w:ascii="標楷體" w:eastAsia="標楷體" w:hAnsi="標楷體" w:cs="新細明體"/>
                <w:kern w:val="0"/>
                <w:szCs w:val="28"/>
              </w:rPr>
            </w:pPr>
            <w:r w:rsidRPr="003B56D9">
              <w:rPr>
                <w:rFonts w:ascii="標楷體" w:eastAsia="標楷體" w:hAnsi="標楷體" w:cs="新細明體" w:hint="eastAsia"/>
                <w:kern w:val="0"/>
                <w:szCs w:val="28"/>
              </w:rPr>
              <w:t>透過線上網站數位典藏作品欣賞大師作品並與之互動。</w:t>
            </w:r>
          </w:p>
          <w:p w:rsidR="003B56D9" w:rsidRPr="003B56D9" w:rsidRDefault="003B56D9" w:rsidP="003B56D9">
            <w:pPr>
              <w:pStyle w:val="a4"/>
              <w:widowControl/>
              <w:numPr>
                <w:ilvl w:val="0"/>
                <w:numId w:val="2"/>
              </w:numPr>
              <w:snapToGrid w:val="0"/>
              <w:spacing w:before="100" w:beforeAutospacing="1" w:after="142"/>
              <w:ind w:leftChars="0" w:hanging="482"/>
              <w:jc w:val="both"/>
              <w:rPr>
                <w:rFonts w:ascii="標楷體" w:eastAsia="標楷體" w:hAnsi="標楷體" w:cs="新細明體"/>
                <w:kern w:val="0"/>
                <w:szCs w:val="28"/>
              </w:rPr>
            </w:pPr>
            <w:r w:rsidRPr="003B56D9">
              <w:rPr>
                <w:rFonts w:ascii="標楷體" w:eastAsia="標楷體" w:hAnsi="標楷體" w:cs="新細明體" w:hint="eastAsia"/>
                <w:kern w:val="0"/>
                <w:szCs w:val="28"/>
              </w:rPr>
              <w:t>從藝術作品欣賞發展出關懷環境的情意。</w:t>
            </w:r>
          </w:p>
          <w:p w:rsidR="003B56D9" w:rsidRPr="003B56D9" w:rsidRDefault="003B56D9" w:rsidP="003B56D9">
            <w:pPr>
              <w:pStyle w:val="a4"/>
              <w:widowControl/>
              <w:numPr>
                <w:ilvl w:val="0"/>
                <w:numId w:val="2"/>
              </w:numPr>
              <w:snapToGrid w:val="0"/>
              <w:spacing w:before="100" w:beforeAutospacing="1" w:after="142"/>
              <w:ind w:leftChars="0" w:hanging="482"/>
              <w:jc w:val="both"/>
              <w:rPr>
                <w:rFonts w:ascii="標楷體" w:eastAsia="標楷體" w:hAnsi="標楷體" w:cs="新細明體"/>
                <w:kern w:val="0"/>
                <w:szCs w:val="28"/>
              </w:rPr>
            </w:pPr>
            <w:r w:rsidRPr="003B56D9">
              <w:rPr>
                <w:rFonts w:ascii="標楷體" w:eastAsia="標楷體" w:hAnsi="標楷體" w:cs="新細明體" w:hint="eastAsia"/>
                <w:kern w:val="0"/>
                <w:szCs w:val="28"/>
              </w:rPr>
              <w:t>將荷花轉換成創作元素進行個人或集體創作。</w:t>
            </w:r>
          </w:p>
          <w:p w:rsidR="007C5FB1" w:rsidRPr="003B56D9" w:rsidRDefault="003B56D9" w:rsidP="003B56D9">
            <w:pPr>
              <w:pStyle w:val="a4"/>
              <w:widowControl/>
              <w:numPr>
                <w:ilvl w:val="0"/>
                <w:numId w:val="2"/>
              </w:numPr>
              <w:snapToGrid w:val="0"/>
              <w:spacing w:before="100" w:beforeAutospacing="1" w:after="142"/>
              <w:ind w:leftChars="0" w:hanging="482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3B56D9">
              <w:rPr>
                <w:rFonts w:ascii="標楷體" w:eastAsia="標楷體" w:hAnsi="標楷體" w:cs="新細明體" w:hint="eastAsia"/>
                <w:kern w:val="0"/>
                <w:szCs w:val="28"/>
              </w:rPr>
              <w:t>成為館校能永續經營發展之主題課程。</w:t>
            </w:r>
          </w:p>
        </w:tc>
      </w:tr>
      <w:tr w:rsidR="002A3D7B" w:rsidTr="002A3D7B">
        <w:trPr>
          <w:jc w:val="center"/>
        </w:trPr>
        <w:tc>
          <w:tcPr>
            <w:tcW w:w="1496" w:type="dxa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教材來源</w:t>
            </w:r>
          </w:p>
        </w:tc>
        <w:tc>
          <w:tcPr>
            <w:tcW w:w="8824" w:type="dxa"/>
            <w:gridSpan w:val="8"/>
          </w:tcPr>
          <w:p w:rsidR="002425A0" w:rsidRPr="00DB7211" w:rsidRDefault="00EE115F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>
              <w:rPr>
                <w:rFonts w:ascii="標楷體" w:eastAsia="標楷體" w:hAnsi="標楷體" w:hint="eastAsia"/>
                <w:color w:val="7F7F7F"/>
                <w:sz w:val="22"/>
                <w:szCs w:val="16"/>
              </w:rPr>
              <w:t>史博館藏、自編教材、廣達游於藝</w:t>
            </w:r>
            <w:r w:rsidR="003B56D9">
              <w:rPr>
                <w:rFonts w:ascii="標楷體" w:eastAsia="標楷體" w:hAnsi="標楷體" w:hint="eastAsia"/>
                <w:color w:val="7F7F7F"/>
                <w:sz w:val="22"/>
                <w:szCs w:val="16"/>
              </w:rPr>
              <w:t>主題</w:t>
            </w:r>
            <w:r>
              <w:rPr>
                <w:rFonts w:ascii="標楷體" w:eastAsia="標楷體" w:hAnsi="標楷體" w:hint="eastAsia"/>
                <w:color w:val="7F7F7F"/>
                <w:sz w:val="22"/>
                <w:szCs w:val="16"/>
              </w:rPr>
              <w:t>網站</w:t>
            </w:r>
          </w:p>
        </w:tc>
      </w:tr>
      <w:tr w:rsidR="002A3D7B" w:rsidTr="002A3D7B">
        <w:trPr>
          <w:jc w:val="center"/>
        </w:trPr>
        <w:tc>
          <w:tcPr>
            <w:tcW w:w="1496" w:type="dxa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主要教學領域/科目</w:t>
            </w:r>
          </w:p>
        </w:tc>
        <w:tc>
          <w:tcPr>
            <w:tcW w:w="8824" w:type="dxa"/>
            <w:gridSpan w:val="8"/>
          </w:tcPr>
          <w:p w:rsidR="002425A0" w:rsidRPr="00C23986" w:rsidRDefault="00C12B36" w:rsidP="00C12B36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藝術與人文</w:t>
            </w:r>
          </w:p>
        </w:tc>
      </w:tr>
      <w:tr w:rsidR="002A3D7B" w:rsidTr="002A3D7B">
        <w:trPr>
          <w:jc w:val="center"/>
        </w:trPr>
        <w:tc>
          <w:tcPr>
            <w:tcW w:w="1496" w:type="dxa"/>
            <w:vAlign w:val="center"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次要教學領域/科目</w:t>
            </w:r>
          </w:p>
        </w:tc>
        <w:tc>
          <w:tcPr>
            <w:tcW w:w="8824" w:type="dxa"/>
            <w:gridSpan w:val="8"/>
          </w:tcPr>
          <w:p w:rsidR="002425A0" w:rsidRPr="00C23986" w:rsidRDefault="00C12B36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 w:rsidRPr="007400DE">
              <w:rPr>
                <w:rFonts w:ascii="標楷體" w:eastAsia="標楷體" w:hAnsi="標楷體" w:hint="eastAsia"/>
                <w:shd w:val="clear" w:color="auto" w:fill="FFFFFF"/>
              </w:rPr>
              <w:t>語文、自然</w:t>
            </w:r>
          </w:p>
        </w:tc>
      </w:tr>
      <w:tr w:rsidR="002A3D7B" w:rsidTr="002A3D7B">
        <w:trPr>
          <w:jc w:val="center"/>
        </w:trPr>
        <w:tc>
          <w:tcPr>
            <w:tcW w:w="1496" w:type="dxa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適用年級</w:t>
            </w:r>
          </w:p>
        </w:tc>
        <w:tc>
          <w:tcPr>
            <w:tcW w:w="3187" w:type="dxa"/>
            <w:gridSpan w:val="2"/>
          </w:tcPr>
          <w:p w:rsidR="002425A0" w:rsidRDefault="002425A0" w:rsidP="0096316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國小</w:t>
            </w:r>
            <w:r w:rsidRPr="00333486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640A5F">
              <w:rPr>
                <w:rFonts w:ascii="標楷體" w:eastAsia="標楷體" w:hAnsi="標楷體" w:hint="eastAsia"/>
                <w:u w:val="single"/>
              </w:rPr>
              <w:t>高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E356BA"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1621" w:type="dxa"/>
            <w:gridSpan w:val="3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教學節數</w:t>
            </w:r>
          </w:p>
        </w:tc>
        <w:tc>
          <w:tcPr>
            <w:tcW w:w="4016" w:type="dxa"/>
            <w:gridSpan w:val="3"/>
          </w:tcPr>
          <w:p w:rsidR="002425A0" w:rsidRDefault="002425A0" w:rsidP="00640A5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</w:t>
            </w:r>
            <w:r w:rsidRPr="00333486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640A5F">
              <w:rPr>
                <w:rFonts w:ascii="標楷體" w:eastAsia="標楷體" w:hAnsi="標楷體" w:hint="eastAsia"/>
                <w:u w:val="single"/>
              </w:rPr>
              <w:t>十</w:t>
            </w:r>
            <w:r w:rsidRPr="00333486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節</w:t>
            </w:r>
          </w:p>
        </w:tc>
      </w:tr>
      <w:tr w:rsidR="002A3D7B" w:rsidTr="002A3D7B">
        <w:trPr>
          <w:jc w:val="center"/>
        </w:trPr>
        <w:tc>
          <w:tcPr>
            <w:tcW w:w="1496" w:type="dxa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核心素養</w:t>
            </w:r>
          </w:p>
        </w:tc>
        <w:tc>
          <w:tcPr>
            <w:tcW w:w="8824" w:type="dxa"/>
            <w:gridSpan w:val="8"/>
          </w:tcPr>
          <w:p w:rsidR="00640A5F" w:rsidRDefault="00640A5F" w:rsidP="00B71AD1">
            <w:pPr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7400DE">
              <w:rPr>
                <w:rFonts w:ascii="標楷體" w:eastAsia="標楷體" w:hAnsi="標楷體"/>
                <w:shd w:val="clear" w:color="auto" w:fill="FFFFFF"/>
              </w:rPr>
              <w:t>國-E-B3 運用多重感官感受文藝之美，體驗生活中的美感事物，並發展藝文創作與欣賞的基本素養。</w:t>
            </w:r>
          </w:p>
          <w:p w:rsidR="00640A5F" w:rsidRDefault="00640A5F" w:rsidP="00B71AD1">
            <w:pPr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自-E-B3透過五官知覺觀察周遭環境的動植物與自然現象，知道如何欣賞美的事物。</w:t>
            </w:r>
          </w:p>
          <w:p w:rsidR="00640A5F" w:rsidRDefault="00640A5F" w:rsidP="00B71AD1">
            <w:pPr>
              <w:rPr>
                <w:rFonts w:ascii="標楷體" w:eastAsia="標楷體" w:hAnsi="標楷體"/>
                <w:shd w:val="clear" w:color="auto" w:fill="FFFFFF"/>
              </w:rPr>
            </w:pPr>
            <w:r w:rsidRPr="007400DE">
              <w:rPr>
                <w:rFonts w:ascii="標楷體" w:eastAsia="標楷體" w:hAnsi="標楷體"/>
                <w:shd w:val="clear" w:color="auto" w:fill="FFFFFF"/>
              </w:rPr>
              <w:t>藝-E-A1 參與藝術活動，探索生活美感</w:t>
            </w:r>
            <w:r w:rsidRPr="007400DE">
              <w:rPr>
                <w:rFonts w:ascii="標楷體" w:eastAsia="標楷體" w:hAnsi="標楷體" w:hint="eastAsia"/>
                <w:shd w:val="clear" w:color="auto" w:fill="FFFFFF"/>
              </w:rPr>
              <w:t>。</w:t>
            </w:r>
          </w:p>
          <w:p w:rsidR="00640A5F" w:rsidRDefault="00640A5F" w:rsidP="00B71AD1">
            <w:pPr>
              <w:rPr>
                <w:rFonts w:ascii="標楷體" w:eastAsia="標楷體" w:hAnsi="標楷體"/>
                <w:shd w:val="clear" w:color="auto" w:fill="FFFFFF"/>
              </w:rPr>
            </w:pPr>
            <w:r w:rsidRPr="007400DE">
              <w:rPr>
                <w:rFonts w:ascii="標楷體" w:eastAsia="標楷體" w:hAnsi="標楷體"/>
                <w:shd w:val="clear" w:color="auto" w:fill="FFFFFF"/>
              </w:rPr>
              <w:t>藝</w:t>
            </w:r>
            <w:r>
              <w:rPr>
                <w:rFonts w:ascii="標楷體" w:eastAsia="標楷體" w:hAnsi="標楷體"/>
                <w:shd w:val="clear" w:color="auto" w:fill="FFFFFF"/>
              </w:rPr>
              <w:t>-E-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B1理解藝術符號，以表達情意觀點。</w:t>
            </w:r>
          </w:p>
          <w:p w:rsidR="00640A5F" w:rsidRPr="007400DE" w:rsidRDefault="00640A5F" w:rsidP="00B71AD1">
            <w:pPr>
              <w:rPr>
                <w:rFonts w:ascii="標楷體" w:eastAsia="標楷體" w:hAnsi="標楷體"/>
                <w:shd w:val="clear" w:color="auto" w:fill="FFFFFF"/>
              </w:rPr>
            </w:pPr>
            <w:r w:rsidRPr="007400DE">
              <w:rPr>
                <w:rFonts w:ascii="標楷體" w:eastAsia="標楷體" w:hAnsi="標楷體"/>
                <w:shd w:val="clear" w:color="auto" w:fill="FFFFFF"/>
              </w:rPr>
              <w:t>藝</w:t>
            </w:r>
            <w:r>
              <w:rPr>
                <w:rFonts w:ascii="標楷體" w:eastAsia="標楷體" w:hAnsi="標楷體"/>
                <w:shd w:val="clear" w:color="auto" w:fill="FFFFFF"/>
              </w:rPr>
              <w:t>-E-B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2識讀科技資訊與媒體的特質與藝術的關係。</w:t>
            </w:r>
          </w:p>
          <w:p w:rsidR="002425A0" w:rsidRPr="00DB7211" w:rsidRDefault="00640A5F" w:rsidP="00B71AD1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 w:rsidRPr="007400DE">
              <w:rPr>
                <w:rFonts w:ascii="標楷體" w:eastAsia="標楷體" w:hAnsi="標楷體"/>
                <w:shd w:val="clear" w:color="auto" w:fill="FFFFFF"/>
              </w:rPr>
              <w:t>藝-E-B3 感知藝術與生活的關聯，以豐富美感經驗。</w:t>
            </w:r>
          </w:p>
        </w:tc>
      </w:tr>
      <w:tr w:rsidR="002A3D7B" w:rsidTr="002A3D7B">
        <w:trPr>
          <w:jc w:val="center"/>
        </w:trPr>
        <w:tc>
          <w:tcPr>
            <w:tcW w:w="1496" w:type="dxa"/>
            <w:vAlign w:val="center"/>
            <w:hideMark/>
          </w:tcPr>
          <w:p w:rsidR="002425A0" w:rsidRPr="001222EF" w:rsidRDefault="002425A0" w:rsidP="0096316B">
            <w:pPr>
              <w:jc w:val="center"/>
              <w:rPr>
                <w:rFonts w:ascii="標楷體" w:eastAsia="標楷體" w:hAnsi="標楷體"/>
              </w:rPr>
            </w:pPr>
            <w:r w:rsidRPr="001222EF">
              <w:rPr>
                <w:rFonts w:ascii="標楷體" w:eastAsia="標楷體" w:hAnsi="標楷體" w:hint="eastAsia"/>
              </w:rPr>
              <w:t>學習表現</w:t>
            </w:r>
          </w:p>
        </w:tc>
        <w:tc>
          <w:tcPr>
            <w:tcW w:w="8824" w:type="dxa"/>
            <w:gridSpan w:val="8"/>
          </w:tcPr>
          <w:p w:rsidR="00640A5F" w:rsidRDefault="00640A5F" w:rsidP="00640A5F">
            <w:pPr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1-</w:t>
            </w:r>
            <w:r>
              <w:rPr>
                <w:rFonts w:hint="eastAsia"/>
                <w:shd w:val="clear" w:color="auto" w:fill="FFFFFF"/>
              </w:rPr>
              <w:t>Ⅲ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-2能使用視覺元素和構成要素，探索創作歷程。</w:t>
            </w:r>
          </w:p>
          <w:p w:rsidR="002425A0" w:rsidRPr="00DB7211" w:rsidRDefault="00640A5F" w:rsidP="00640A5F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2-</w:t>
            </w:r>
            <w:r>
              <w:rPr>
                <w:rFonts w:hint="eastAsia"/>
                <w:shd w:val="clear" w:color="auto" w:fill="FFFFFF"/>
              </w:rPr>
              <w:t>Ⅲ</w:t>
            </w:r>
            <w:r w:rsidRPr="00837652">
              <w:rPr>
                <w:rFonts w:ascii="標楷體" w:eastAsia="標楷體" w:hAnsi="標楷體" w:hint="eastAsia"/>
                <w:shd w:val="clear" w:color="auto" w:fill="FFFFFF"/>
              </w:rPr>
              <w:t>-5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能表達對生活物件及藝術作品的看法，並欣賞不同的藝術與文化。</w:t>
            </w:r>
          </w:p>
        </w:tc>
      </w:tr>
      <w:tr w:rsidR="002A3D7B" w:rsidTr="002A3D7B">
        <w:trPr>
          <w:jc w:val="center"/>
        </w:trPr>
        <w:tc>
          <w:tcPr>
            <w:tcW w:w="1496" w:type="dxa"/>
            <w:vAlign w:val="center"/>
            <w:hideMark/>
          </w:tcPr>
          <w:p w:rsidR="002425A0" w:rsidRPr="001222EF" w:rsidRDefault="002425A0" w:rsidP="0096316B">
            <w:pPr>
              <w:jc w:val="center"/>
              <w:rPr>
                <w:rFonts w:ascii="標楷體" w:eastAsia="標楷體" w:hAnsi="標楷體"/>
              </w:rPr>
            </w:pPr>
            <w:r w:rsidRPr="001222EF">
              <w:rPr>
                <w:rFonts w:ascii="標楷體" w:eastAsia="標楷體" w:hAnsi="標楷體" w:hint="eastAsia"/>
              </w:rPr>
              <w:lastRenderedPageBreak/>
              <w:t>學習內容</w:t>
            </w:r>
          </w:p>
        </w:tc>
        <w:tc>
          <w:tcPr>
            <w:tcW w:w="8824" w:type="dxa"/>
            <w:gridSpan w:val="8"/>
          </w:tcPr>
          <w:p w:rsidR="00640A5F" w:rsidRDefault="00640A5F" w:rsidP="00640A5F">
            <w:pPr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視E-</w:t>
            </w:r>
            <w:r w:rsidRPr="00263D50">
              <w:rPr>
                <w:rFonts w:ascii="標楷體" w:eastAsia="標楷體" w:hAnsi="標楷體" w:hint="eastAsia"/>
                <w:shd w:val="clear" w:color="auto" w:fill="FFFFFF"/>
              </w:rPr>
              <w:t>Ⅲ-1視覺元素、色彩與構成要素的辨識與溝通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。</w:t>
            </w:r>
          </w:p>
          <w:p w:rsidR="00640A5F" w:rsidRDefault="00640A5F" w:rsidP="00640A5F">
            <w:pPr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視E-</w:t>
            </w:r>
            <w:r w:rsidRPr="00263D50">
              <w:rPr>
                <w:rFonts w:ascii="標楷體" w:eastAsia="標楷體" w:hAnsi="標楷體" w:hint="eastAsia"/>
                <w:shd w:val="clear" w:color="auto" w:fill="FFFFFF"/>
              </w:rPr>
              <w:t>Ⅲ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-2多元的媒材技法與創作表現類型。</w:t>
            </w:r>
          </w:p>
          <w:p w:rsidR="002425A0" w:rsidRPr="00DB7211" w:rsidRDefault="00640A5F" w:rsidP="00640A5F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視A-</w:t>
            </w:r>
            <w:r w:rsidRPr="00263D50">
              <w:rPr>
                <w:rFonts w:ascii="標楷體" w:eastAsia="標楷體" w:hAnsi="標楷體" w:hint="eastAsia"/>
                <w:shd w:val="clear" w:color="auto" w:fill="FFFFFF"/>
              </w:rPr>
              <w:t>Ⅲ-1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藝術語彙、形式原理與視覺美感。</w:t>
            </w:r>
          </w:p>
        </w:tc>
      </w:tr>
      <w:tr w:rsidR="002A3D7B" w:rsidTr="002A3D7B">
        <w:trPr>
          <w:jc w:val="center"/>
        </w:trPr>
        <w:tc>
          <w:tcPr>
            <w:tcW w:w="1496" w:type="dxa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8824" w:type="dxa"/>
            <w:gridSpan w:val="8"/>
          </w:tcPr>
          <w:p w:rsidR="00DA233C" w:rsidRPr="00945BCC" w:rsidRDefault="00DA233C" w:rsidP="003B56D9">
            <w:pPr>
              <w:pStyle w:val="Web"/>
              <w:numPr>
                <w:ilvl w:val="1"/>
                <w:numId w:val="1"/>
              </w:numPr>
              <w:snapToGrid w:val="0"/>
              <w:spacing w:beforeLines="50" w:before="180" w:beforeAutospacing="0" w:afterLines="50" w:after="180" w:line="240" w:lineRule="auto"/>
              <w:ind w:left="959" w:hanging="936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從賞荷、觀荷、品荷</w:t>
            </w:r>
            <w:r w:rsidR="00627E93">
              <w:rPr>
                <w:rFonts w:ascii="標楷體" w:eastAsia="標楷體" w:hAnsi="標楷體" w:hint="eastAsia"/>
                <w:shd w:val="clear" w:color="auto" w:fill="FFFFFF"/>
              </w:rPr>
              <w:t>與荷相遇</w:t>
            </w:r>
          </w:p>
          <w:p w:rsidR="00DA233C" w:rsidRDefault="00DA233C" w:rsidP="003B56D9">
            <w:pPr>
              <w:pStyle w:val="Web"/>
              <w:numPr>
                <w:ilvl w:val="1"/>
                <w:numId w:val="1"/>
              </w:numPr>
              <w:snapToGrid w:val="0"/>
              <w:spacing w:beforeLines="50" w:before="180" w:beforeAutospacing="0" w:afterLines="50" w:after="180" w:line="240" w:lineRule="auto"/>
              <w:ind w:left="959" w:hanging="936"/>
              <w:rPr>
                <w:rFonts w:ascii="標楷體" w:eastAsia="標楷體" w:hAnsi="標楷體"/>
                <w:shd w:val="clear" w:color="auto" w:fill="FFFFFF"/>
              </w:rPr>
            </w:pPr>
            <w:r w:rsidRPr="00945BCC">
              <w:rPr>
                <w:rFonts w:ascii="標楷體" w:eastAsia="標楷體" w:hAnsi="標楷體" w:hint="eastAsia"/>
                <w:shd w:val="clear" w:color="auto" w:fill="FFFFFF"/>
              </w:rPr>
              <w:t>從文學、藝術、自然面向</w:t>
            </w:r>
            <w:r w:rsidR="00627E93">
              <w:rPr>
                <w:rFonts w:ascii="標楷體" w:eastAsia="標楷體" w:hAnsi="標楷體" w:hint="eastAsia"/>
                <w:shd w:val="clear" w:color="auto" w:fill="FFFFFF"/>
              </w:rPr>
              <w:t>連結生活與</w:t>
            </w:r>
            <w:r w:rsidRPr="00945BCC">
              <w:rPr>
                <w:rFonts w:ascii="標楷體" w:eastAsia="標楷體" w:hAnsi="標楷體" w:hint="eastAsia"/>
                <w:shd w:val="clear" w:color="auto" w:fill="FFFFFF"/>
              </w:rPr>
              <w:t>荷</w:t>
            </w:r>
          </w:p>
          <w:p w:rsidR="002425A0" w:rsidRPr="00DA233C" w:rsidRDefault="00627E93" w:rsidP="003B56D9">
            <w:pPr>
              <w:pStyle w:val="Web"/>
              <w:numPr>
                <w:ilvl w:val="1"/>
                <w:numId w:val="1"/>
              </w:numPr>
              <w:snapToGrid w:val="0"/>
              <w:spacing w:beforeLines="50" w:before="180" w:beforeAutospacing="0" w:afterLines="50" w:after="180" w:line="240" w:lineRule="auto"/>
              <w:ind w:left="959" w:hanging="936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小組</w:t>
            </w:r>
            <w:r w:rsidR="00DA233C" w:rsidRPr="00DA233C">
              <w:rPr>
                <w:rFonts w:ascii="標楷體" w:eastAsia="標楷體" w:hAnsi="標楷體" w:hint="eastAsia"/>
                <w:shd w:val="clear" w:color="auto" w:fill="FFFFFF"/>
              </w:rPr>
              <w:t>創作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創新大師名作新墨荷四聯屏</w:t>
            </w:r>
          </w:p>
        </w:tc>
      </w:tr>
      <w:tr w:rsidR="002A3D7B" w:rsidTr="002A3D7B">
        <w:trPr>
          <w:jc w:val="center"/>
        </w:trPr>
        <w:tc>
          <w:tcPr>
            <w:tcW w:w="1496" w:type="dxa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8824" w:type="dxa"/>
            <w:gridSpan w:val="8"/>
          </w:tcPr>
          <w:p w:rsidR="002425A0" w:rsidRPr="00DB7211" w:rsidRDefault="00627E93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 w:rsidRPr="00C60C93">
              <w:rPr>
                <w:rFonts w:ascii="標楷體" w:eastAsia="標楷體" w:hAnsi="標楷體" w:hint="eastAsia"/>
                <w:sz w:val="22"/>
                <w:szCs w:val="16"/>
              </w:rPr>
              <w:t>城南荷趣網站</w:t>
            </w:r>
            <w:r w:rsidRPr="00627E93">
              <w:rPr>
                <w:rFonts w:ascii="Arial" w:hAnsi="Arial" w:cs="Arial"/>
                <w:shd w:val="pct15" w:color="auto" w:fill="FFFFFF"/>
              </w:rPr>
              <w:t>https://funchengnan.nmh.gov.tw/hellomaster/index.htmlh.gov.tw</w:t>
            </w:r>
          </w:p>
        </w:tc>
      </w:tr>
      <w:tr w:rsidR="002A3D7B" w:rsidTr="002A3D7B">
        <w:trPr>
          <w:jc w:val="center"/>
        </w:trPr>
        <w:tc>
          <w:tcPr>
            <w:tcW w:w="1496" w:type="dxa"/>
            <w:tcBorders>
              <w:bottom w:val="double" w:sz="4" w:space="0" w:color="auto"/>
            </w:tcBorders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學生所需</w:t>
            </w:r>
          </w:p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    具</w:t>
            </w:r>
          </w:p>
        </w:tc>
        <w:tc>
          <w:tcPr>
            <w:tcW w:w="8824" w:type="dxa"/>
            <w:gridSpan w:val="8"/>
            <w:tcBorders>
              <w:bottom w:val="double" w:sz="4" w:space="0" w:color="auto"/>
            </w:tcBorders>
          </w:tcPr>
          <w:p w:rsidR="00DE6708" w:rsidRDefault="00DE6708" w:rsidP="0096316B">
            <w:pPr>
              <w:jc w:val="both"/>
              <w:rPr>
                <w:rFonts w:ascii="標楷體" w:eastAsia="標楷體" w:hAnsi="標楷體"/>
                <w:sz w:val="22"/>
                <w:szCs w:val="16"/>
              </w:rPr>
            </w:pPr>
            <w:r>
              <w:rPr>
                <w:rFonts w:ascii="標楷體" w:eastAsia="標楷體" w:hAnsi="標楷體" w:hint="eastAsia"/>
                <w:sz w:val="22"/>
                <w:szCs w:val="16"/>
              </w:rPr>
              <w:t>教學材料 :</w:t>
            </w:r>
            <w:r w:rsidR="003B56D9" w:rsidRPr="00C60C93">
              <w:rPr>
                <w:rFonts w:ascii="標楷體" w:eastAsia="標楷體" w:hAnsi="標楷體" w:hint="eastAsia"/>
                <w:sz w:val="22"/>
                <w:szCs w:val="16"/>
              </w:rPr>
              <w:t>張大千墨荷四聯屏仿品、</w:t>
            </w:r>
            <w:r>
              <w:rPr>
                <w:rFonts w:ascii="標楷體" w:eastAsia="標楷體" w:hAnsi="標楷體" w:hint="eastAsia"/>
                <w:sz w:val="22"/>
                <w:szCs w:val="16"/>
              </w:rPr>
              <w:t>教學簡報</w:t>
            </w:r>
          </w:p>
          <w:p w:rsidR="002425A0" w:rsidRPr="00DB7211" w:rsidRDefault="003B56D9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 w:rsidRPr="00C60C93">
              <w:rPr>
                <w:rFonts w:ascii="標楷體" w:eastAsia="標楷體" w:hAnsi="標楷體" w:hint="eastAsia"/>
                <w:sz w:val="22"/>
                <w:szCs w:val="16"/>
              </w:rPr>
              <w:t>創作材料：仿麻畫布、壓克力顏料、毛筆、刷子、剪刀、墨汁、白膠</w:t>
            </w:r>
          </w:p>
        </w:tc>
      </w:tr>
      <w:tr w:rsidR="002A3D7B" w:rsidTr="002A3D7B">
        <w:trPr>
          <w:cantSplit/>
          <w:trHeight w:val="105"/>
          <w:jc w:val="center"/>
        </w:trPr>
        <w:tc>
          <w:tcPr>
            <w:tcW w:w="1496" w:type="dxa"/>
            <w:tcBorders>
              <w:top w:val="double" w:sz="4" w:space="0" w:color="auto"/>
            </w:tcBorders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</w:t>
            </w:r>
          </w:p>
        </w:tc>
        <w:tc>
          <w:tcPr>
            <w:tcW w:w="8824" w:type="dxa"/>
            <w:gridSpan w:val="8"/>
            <w:tcBorders>
              <w:top w:val="double" w:sz="4" w:space="0" w:color="auto"/>
            </w:tcBorders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簡述教學重點</w:t>
            </w:r>
          </w:p>
        </w:tc>
      </w:tr>
      <w:tr w:rsidR="002A3D7B" w:rsidTr="002A3D7B">
        <w:trPr>
          <w:cantSplit/>
          <w:trHeight w:val="270"/>
          <w:jc w:val="center"/>
        </w:trPr>
        <w:tc>
          <w:tcPr>
            <w:tcW w:w="1496" w:type="dxa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8824" w:type="dxa"/>
            <w:gridSpan w:val="8"/>
          </w:tcPr>
          <w:p w:rsidR="002425A0" w:rsidRPr="00681E9C" w:rsidRDefault="00C60C93" w:rsidP="0002450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認識荷花</w:t>
            </w:r>
            <w:r w:rsidR="00024509">
              <w:rPr>
                <w:rFonts w:ascii="標楷體" w:eastAsia="標楷體" w:hAnsi="標楷體" w:hint="eastAsia"/>
              </w:rPr>
              <w:t>及</w:t>
            </w:r>
            <w:r w:rsidR="00024509" w:rsidRPr="00461EEF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大師荷作品欣賞</w:t>
            </w:r>
          </w:p>
        </w:tc>
      </w:tr>
      <w:tr w:rsidR="002A3D7B" w:rsidTr="002A3D7B">
        <w:trPr>
          <w:cantSplit/>
          <w:trHeight w:val="420"/>
          <w:jc w:val="center"/>
        </w:trPr>
        <w:tc>
          <w:tcPr>
            <w:tcW w:w="1496" w:type="dxa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8824" w:type="dxa"/>
            <w:gridSpan w:val="8"/>
          </w:tcPr>
          <w:p w:rsidR="002425A0" w:rsidRDefault="00024509" w:rsidP="00024509">
            <w:pPr>
              <w:jc w:val="both"/>
              <w:rPr>
                <w:rFonts w:ascii="標楷體" w:eastAsia="標楷體" w:hAnsi="標楷體"/>
              </w:rPr>
            </w:pPr>
            <w:r w:rsidRPr="00461EEF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親臨史博館與荷花池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闖關</w:t>
            </w:r>
            <w:r w:rsidRPr="00461EEF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體驗</w:t>
            </w:r>
          </w:p>
        </w:tc>
      </w:tr>
      <w:tr w:rsidR="002A3D7B" w:rsidTr="002A3D7B">
        <w:trPr>
          <w:cantSplit/>
          <w:trHeight w:val="360"/>
          <w:jc w:val="center"/>
        </w:trPr>
        <w:tc>
          <w:tcPr>
            <w:tcW w:w="1496" w:type="dxa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8824" w:type="dxa"/>
            <w:gridSpan w:val="8"/>
          </w:tcPr>
          <w:p w:rsidR="002425A0" w:rsidRDefault="00024509" w:rsidP="0096316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數位荷池拼貼體驗</w:t>
            </w:r>
          </w:p>
        </w:tc>
      </w:tr>
      <w:tr w:rsidR="002A3D7B" w:rsidTr="002A3D7B">
        <w:trPr>
          <w:cantSplit/>
          <w:trHeight w:val="345"/>
          <w:jc w:val="center"/>
        </w:trPr>
        <w:tc>
          <w:tcPr>
            <w:tcW w:w="1496" w:type="dxa"/>
            <w:tcBorders>
              <w:bottom w:val="double" w:sz="4" w:space="0" w:color="auto"/>
            </w:tcBorders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8824" w:type="dxa"/>
            <w:gridSpan w:val="8"/>
            <w:tcBorders>
              <w:bottom w:val="double" w:sz="4" w:space="0" w:color="auto"/>
            </w:tcBorders>
          </w:tcPr>
          <w:p w:rsidR="002425A0" w:rsidRDefault="00024509" w:rsidP="0096316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小組新</w:t>
            </w:r>
            <w:r w:rsidR="00307408">
              <w:rPr>
                <w:rFonts w:ascii="標楷體" w:eastAsia="標楷體" w:hAnsi="標楷體" w:hint="eastAsia"/>
              </w:rPr>
              <w:t>墨荷</w:t>
            </w:r>
            <w:r>
              <w:rPr>
                <w:rFonts w:ascii="標楷體" w:eastAsia="標楷體" w:hAnsi="標楷體" w:hint="eastAsia"/>
              </w:rPr>
              <w:t>四聯屏創作</w:t>
            </w:r>
          </w:p>
        </w:tc>
      </w:tr>
      <w:tr w:rsidR="002425A0" w:rsidTr="0096316B">
        <w:trPr>
          <w:trHeight w:val="211"/>
          <w:jc w:val="center"/>
        </w:trPr>
        <w:tc>
          <w:tcPr>
            <w:tcW w:w="10320" w:type="dxa"/>
            <w:gridSpan w:val="9"/>
            <w:tcBorders>
              <w:top w:val="double" w:sz="4" w:space="0" w:color="auto"/>
            </w:tcBorders>
            <w:hideMark/>
          </w:tcPr>
          <w:p w:rsidR="002425A0" w:rsidRDefault="002425A0" w:rsidP="0096316B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活動一</w:t>
            </w:r>
            <w:r w:rsidRPr="002A4BEB">
              <w:rPr>
                <w:rFonts w:ascii="標楷體" w:eastAsia="標楷體" w:hAnsi="標楷體" w:hint="eastAsia"/>
                <w:b/>
                <w:color w:val="808080" w:themeColor="background1" w:themeShade="80"/>
              </w:rPr>
              <w:t xml:space="preserve"> </w:t>
            </w:r>
          </w:p>
        </w:tc>
      </w:tr>
      <w:tr w:rsidR="002A3D7B" w:rsidTr="002A3D7B">
        <w:trPr>
          <w:jc w:val="center"/>
        </w:trPr>
        <w:tc>
          <w:tcPr>
            <w:tcW w:w="1496" w:type="dxa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4311" w:type="dxa"/>
            <w:gridSpan w:val="3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教學活動內容</w:t>
            </w:r>
          </w:p>
        </w:tc>
        <w:tc>
          <w:tcPr>
            <w:tcW w:w="1230" w:type="dxa"/>
            <w:gridSpan w:val="4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教材教具</w:t>
            </w:r>
          </w:p>
        </w:tc>
        <w:tc>
          <w:tcPr>
            <w:tcW w:w="3283" w:type="dxa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評量方式</w:t>
            </w:r>
          </w:p>
        </w:tc>
      </w:tr>
      <w:tr w:rsidR="002A3D7B" w:rsidTr="002A3D7B">
        <w:trPr>
          <w:trHeight w:val="821"/>
          <w:jc w:val="center"/>
        </w:trPr>
        <w:tc>
          <w:tcPr>
            <w:tcW w:w="1496" w:type="dxa"/>
          </w:tcPr>
          <w:p w:rsidR="002425A0" w:rsidRPr="00D52893" w:rsidRDefault="00024509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 w:rsidRPr="00024509">
              <w:rPr>
                <w:rFonts w:ascii="標楷體" w:eastAsia="標楷體" w:hAnsi="標楷體" w:hint="eastAsia"/>
              </w:rPr>
              <w:t>兩堂</w:t>
            </w:r>
          </w:p>
        </w:tc>
        <w:tc>
          <w:tcPr>
            <w:tcW w:w="4311" w:type="dxa"/>
            <w:gridSpan w:val="3"/>
          </w:tcPr>
          <w:p w:rsidR="00FE60E5" w:rsidRPr="00FE60E5" w:rsidRDefault="00FE60E5" w:rsidP="00FE60E5">
            <w:pPr>
              <w:pStyle w:val="a4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 w:cs="新細明體"/>
                <w:kern w:val="0"/>
                <w:szCs w:val="24"/>
                <w:shd w:val="clear" w:color="auto" w:fill="FFFFFF"/>
              </w:rPr>
            </w:pPr>
            <w:r w:rsidRPr="00FE60E5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引起動機(暖身活動)</w:t>
            </w:r>
          </w:p>
          <w:p w:rsidR="009A014B" w:rsidRDefault="001B1324" w:rsidP="00FE60E5">
            <w:pPr>
              <w:spacing w:line="400" w:lineRule="exact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「荷的五感體驗</w:t>
            </w:r>
            <w:r w:rsidR="00FE60E5" w:rsidRPr="00FE60E5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」</w:t>
            </w:r>
            <w:r w:rsidR="00FE60E5" w:rsidRPr="007400DE">
              <w:rPr>
                <w:rFonts w:ascii="標楷體" w:eastAsia="標楷體" w:hAnsi="標楷體" w:hint="eastAsia"/>
                <w:shd w:val="clear" w:color="auto" w:fill="FFFFFF"/>
              </w:rPr>
              <w:t>每組/</w:t>
            </w:r>
            <w:r w:rsidR="009A014B">
              <w:rPr>
                <w:rFonts w:ascii="標楷體" w:eastAsia="標楷體" w:hAnsi="標楷體" w:hint="eastAsia"/>
                <w:shd w:val="clear" w:color="auto" w:fill="FFFFFF"/>
              </w:rPr>
              <w:t>人準備:</w:t>
            </w:r>
          </w:p>
          <w:p w:rsidR="009A014B" w:rsidRPr="00213BE1" w:rsidRDefault="00FE60E5" w:rsidP="00213BE1">
            <w:pPr>
              <w:pStyle w:val="a4"/>
              <w:numPr>
                <w:ilvl w:val="0"/>
                <w:numId w:val="7"/>
              </w:numPr>
              <w:spacing w:line="400" w:lineRule="exact"/>
              <w:ind w:leftChars="0"/>
              <w:rPr>
                <w:rFonts w:ascii="標楷體" w:eastAsia="標楷體" w:hAnsi="標楷體"/>
                <w:shd w:val="clear" w:color="auto" w:fill="FFFFFF"/>
              </w:rPr>
            </w:pPr>
            <w:r w:rsidRPr="00213BE1">
              <w:rPr>
                <w:rFonts w:ascii="標楷體" w:eastAsia="標楷體" w:hAnsi="標楷體" w:hint="eastAsia"/>
                <w:shd w:val="clear" w:color="auto" w:fill="FFFFFF"/>
              </w:rPr>
              <w:t>聞:荷花精油。</w:t>
            </w:r>
          </w:p>
          <w:p w:rsidR="009A014B" w:rsidRPr="00213BE1" w:rsidRDefault="00FE60E5" w:rsidP="00213BE1">
            <w:pPr>
              <w:pStyle w:val="a4"/>
              <w:numPr>
                <w:ilvl w:val="0"/>
                <w:numId w:val="7"/>
              </w:numPr>
              <w:spacing w:line="400" w:lineRule="exact"/>
              <w:ind w:leftChars="0"/>
              <w:rPr>
                <w:rFonts w:ascii="標楷體" w:eastAsia="標楷體" w:hAnsi="標楷體"/>
                <w:shd w:val="clear" w:color="auto" w:fill="FFFFFF"/>
              </w:rPr>
            </w:pPr>
            <w:r w:rsidRPr="00213BE1">
              <w:rPr>
                <w:rFonts w:ascii="標楷體" w:eastAsia="標楷體" w:hAnsi="標楷體" w:hint="eastAsia"/>
                <w:shd w:val="clear" w:color="auto" w:fill="FFFFFF"/>
              </w:rPr>
              <w:t>摸:蓮子/</w:t>
            </w:r>
            <w:r w:rsidR="009A014B" w:rsidRPr="00213BE1">
              <w:rPr>
                <w:rFonts w:ascii="標楷體" w:eastAsia="標楷體" w:hAnsi="標楷體" w:hint="eastAsia"/>
                <w:shd w:val="clear" w:color="auto" w:fill="FFFFFF"/>
              </w:rPr>
              <w:t>蓮藕</w:t>
            </w:r>
            <w:r w:rsidRPr="00213BE1">
              <w:rPr>
                <w:rFonts w:ascii="標楷體" w:eastAsia="標楷體" w:hAnsi="標楷體" w:hint="eastAsia"/>
                <w:shd w:val="clear" w:color="auto" w:fill="FFFFFF"/>
              </w:rPr>
              <w:t>。</w:t>
            </w:r>
          </w:p>
          <w:p w:rsidR="009A014B" w:rsidRPr="00213BE1" w:rsidRDefault="00213BE1" w:rsidP="00213BE1">
            <w:pPr>
              <w:pStyle w:val="a4"/>
              <w:numPr>
                <w:ilvl w:val="0"/>
                <w:numId w:val="7"/>
              </w:numPr>
              <w:spacing w:line="400" w:lineRule="exact"/>
              <w:ind w:leftChars="0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嚐</w:t>
            </w:r>
            <w:r w:rsidR="00FE60E5" w:rsidRPr="00213BE1">
              <w:rPr>
                <w:rFonts w:ascii="標楷體" w:eastAsia="標楷體" w:hAnsi="標楷體" w:hint="eastAsia"/>
                <w:shd w:val="clear" w:color="auto" w:fill="FFFFFF"/>
              </w:rPr>
              <w:t>:藕糖/蓮子糖。</w:t>
            </w:r>
          </w:p>
          <w:p w:rsidR="00FE60E5" w:rsidRPr="00FE60E5" w:rsidRDefault="00FE60E5" w:rsidP="00FE60E5">
            <w:pPr>
              <w:pStyle w:val="a4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FE60E5">
              <w:rPr>
                <w:rFonts w:ascii="標楷體" w:eastAsia="標楷體" w:hAnsi="標楷體" w:hint="eastAsia"/>
              </w:rPr>
              <w:t>發展活動</w:t>
            </w:r>
          </w:p>
          <w:p w:rsidR="00FE60E5" w:rsidRDefault="00FE60E5" w:rsidP="00FE60E5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張大千墨荷四聯屏欣賞與問答</w:t>
            </w:r>
          </w:p>
          <w:p w:rsidR="00FE60E5" w:rsidRPr="009A014B" w:rsidRDefault="00FE60E5" w:rsidP="009A014B">
            <w:pPr>
              <w:pStyle w:val="a4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標楷體" w:eastAsia="標楷體" w:hAnsi="標楷體" w:cs="新細明體"/>
                <w:kern w:val="0"/>
                <w:szCs w:val="24"/>
                <w:shd w:val="clear" w:color="auto" w:fill="FFFFFF"/>
              </w:rPr>
            </w:pPr>
            <w:r w:rsidRPr="009A014B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請你觀察張大千作品裡「荷」的季節?</w:t>
            </w:r>
          </w:p>
          <w:p w:rsidR="00FE60E5" w:rsidRPr="009A014B" w:rsidRDefault="00FE60E5" w:rsidP="009A014B">
            <w:pPr>
              <w:pStyle w:val="a4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標楷體" w:eastAsia="標楷體" w:hAnsi="標楷體" w:cs="新細明體"/>
                <w:kern w:val="0"/>
                <w:szCs w:val="24"/>
                <w:shd w:val="clear" w:color="auto" w:fill="FFFFFF"/>
              </w:rPr>
            </w:pPr>
            <w:r w:rsidRPr="009A014B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這張圖片</w:t>
            </w:r>
            <w:r w:rsidR="009A014B" w:rsidRPr="009A014B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中</w:t>
            </w:r>
            <w:r w:rsidRPr="009A014B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除了荷，你還觀察到什麼?</w:t>
            </w:r>
          </w:p>
          <w:p w:rsidR="00FE60E5" w:rsidRPr="009A014B" w:rsidRDefault="00FE60E5" w:rsidP="009A014B">
            <w:pPr>
              <w:pStyle w:val="a4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標楷體" w:eastAsia="標楷體" w:hAnsi="標楷體" w:cs="新細明體"/>
                <w:kern w:val="0"/>
                <w:szCs w:val="24"/>
                <w:shd w:val="clear" w:color="auto" w:fill="FFFFFF"/>
              </w:rPr>
            </w:pPr>
            <w:r w:rsidRPr="009A014B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圖</w:t>
            </w:r>
            <w:r w:rsidR="009A014B" w:rsidRPr="009A014B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中</w:t>
            </w:r>
            <w:r w:rsidRPr="009A014B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大部分是什麼顏色?這張畫只有黑白，你覺得很單調嗎？為什麼覺得單調?</w:t>
            </w:r>
            <w:r w:rsidR="00E460E1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請小</w:t>
            </w:r>
            <w:r w:rsidRPr="009A014B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組</w:t>
            </w:r>
            <w:r w:rsidR="00E460E1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派代表</w:t>
            </w:r>
            <w:r w:rsidRPr="009A014B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分享。</w:t>
            </w:r>
          </w:p>
          <w:p w:rsidR="00FE60E5" w:rsidRPr="00FE60E5" w:rsidRDefault="00FE60E5" w:rsidP="00FE60E5">
            <w:pPr>
              <w:pStyle w:val="a4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FE60E5">
              <w:rPr>
                <w:rFonts w:ascii="標楷體" w:eastAsia="標楷體" w:hAnsi="標楷體" w:hint="eastAsia"/>
              </w:rPr>
              <w:t>綜合活動</w:t>
            </w:r>
          </w:p>
          <w:p w:rsidR="00FE60E5" w:rsidRPr="00FE60E5" w:rsidRDefault="00FE60E5" w:rsidP="00FE60E5">
            <w:pPr>
              <w:pStyle w:val="a4"/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教師歸納與校外教學預告</w:t>
            </w:r>
          </w:p>
        </w:tc>
        <w:tc>
          <w:tcPr>
            <w:tcW w:w="1230" w:type="dxa"/>
            <w:gridSpan w:val="4"/>
          </w:tcPr>
          <w:p w:rsidR="002425A0" w:rsidRDefault="009A014B" w:rsidP="0096316B">
            <w:pPr>
              <w:jc w:val="both"/>
              <w:rPr>
                <w:rFonts w:ascii="標楷體" w:eastAsia="標楷體" w:hAnsi="標楷體"/>
              </w:rPr>
            </w:pPr>
            <w:r w:rsidRPr="009A014B">
              <w:rPr>
                <w:rFonts w:ascii="標楷體" w:eastAsia="標楷體" w:hAnsi="標楷體" w:hint="eastAsia"/>
              </w:rPr>
              <w:t>荷花精油</w:t>
            </w:r>
          </w:p>
          <w:p w:rsidR="009A014B" w:rsidRDefault="009A014B" w:rsidP="0096316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蓮蓬</w:t>
            </w:r>
            <w:r w:rsidR="00213BE1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蓮藕</w:t>
            </w:r>
          </w:p>
          <w:p w:rsidR="009A014B" w:rsidRDefault="009A014B" w:rsidP="001B132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蓮子糖</w:t>
            </w:r>
            <w:r w:rsidR="00E460E1">
              <w:rPr>
                <w:rFonts w:ascii="標楷體" w:eastAsia="標楷體" w:hAnsi="標楷體" w:hint="eastAsia"/>
              </w:rPr>
              <w:t>、張大千墨荷四聯屏仿品、簡報</w:t>
            </w:r>
          </w:p>
        </w:tc>
        <w:tc>
          <w:tcPr>
            <w:tcW w:w="3283" w:type="dxa"/>
          </w:tcPr>
          <w:p w:rsidR="00213BE1" w:rsidRDefault="00213BE1" w:rsidP="0096316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口頭發表踴躍度、內容、活動參與度</w:t>
            </w:r>
          </w:p>
        </w:tc>
      </w:tr>
      <w:tr w:rsidR="002425A0" w:rsidTr="0096316B">
        <w:trPr>
          <w:jc w:val="center"/>
        </w:trPr>
        <w:tc>
          <w:tcPr>
            <w:tcW w:w="10320" w:type="dxa"/>
            <w:gridSpan w:val="9"/>
            <w:hideMark/>
          </w:tcPr>
          <w:p w:rsidR="002425A0" w:rsidRDefault="002425A0" w:rsidP="0096316B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活動二</w:t>
            </w:r>
          </w:p>
        </w:tc>
      </w:tr>
      <w:tr w:rsidR="002A3D7B" w:rsidTr="002A3D7B">
        <w:trPr>
          <w:jc w:val="center"/>
        </w:trPr>
        <w:tc>
          <w:tcPr>
            <w:tcW w:w="1496" w:type="dxa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4311" w:type="dxa"/>
            <w:gridSpan w:val="3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教學活動內容</w:t>
            </w:r>
          </w:p>
        </w:tc>
        <w:tc>
          <w:tcPr>
            <w:tcW w:w="1230" w:type="dxa"/>
            <w:gridSpan w:val="4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教材教具</w:t>
            </w:r>
          </w:p>
        </w:tc>
        <w:tc>
          <w:tcPr>
            <w:tcW w:w="3283" w:type="dxa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評量方式</w:t>
            </w:r>
          </w:p>
        </w:tc>
      </w:tr>
      <w:tr w:rsidR="002A3D7B" w:rsidTr="002A3D7B">
        <w:trPr>
          <w:trHeight w:val="749"/>
          <w:jc w:val="center"/>
        </w:trPr>
        <w:tc>
          <w:tcPr>
            <w:tcW w:w="1496" w:type="dxa"/>
          </w:tcPr>
          <w:p w:rsidR="002425A0" w:rsidRDefault="00024509" w:rsidP="0096316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四堂</w:t>
            </w:r>
          </w:p>
        </w:tc>
        <w:tc>
          <w:tcPr>
            <w:tcW w:w="4311" w:type="dxa"/>
            <w:gridSpan w:val="3"/>
          </w:tcPr>
          <w:p w:rsidR="00756781" w:rsidRPr="00B758FD" w:rsidRDefault="00756781" w:rsidP="00437B18">
            <w:pPr>
              <w:pStyle w:val="a4"/>
              <w:numPr>
                <w:ilvl w:val="0"/>
                <w:numId w:val="8"/>
              </w:numPr>
              <w:spacing w:line="400" w:lineRule="exact"/>
              <w:ind w:leftChars="0" w:rightChars="50" w:right="120"/>
              <w:rPr>
                <w:rFonts w:ascii="標楷體" w:eastAsia="標楷體" w:hAnsi="標楷體"/>
                <w:shd w:val="clear" w:color="auto" w:fill="FFFFFF"/>
              </w:rPr>
            </w:pPr>
            <w:r w:rsidRPr="00B758FD">
              <w:rPr>
                <w:rFonts w:ascii="標楷體" w:eastAsia="標楷體" w:hAnsi="標楷體" w:hint="eastAsia"/>
                <w:shd w:val="clear" w:color="auto" w:fill="FFFFFF"/>
              </w:rPr>
              <w:t>引起動機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：前往</w:t>
            </w:r>
            <w:r w:rsidRPr="00B758FD">
              <w:rPr>
                <w:rFonts w:ascii="標楷體" w:eastAsia="標楷體" w:hAnsi="標楷體" w:hint="eastAsia"/>
                <w:shd w:val="clear" w:color="auto" w:fill="FFFFFF"/>
              </w:rPr>
              <w:t>拜訪植物園荷花池進行各關闖關說明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。</w:t>
            </w:r>
          </w:p>
          <w:p w:rsidR="00756781" w:rsidRPr="00B758FD" w:rsidRDefault="00756781" w:rsidP="00756781">
            <w:pPr>
              <w:pStyle w:val="a4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發展活動：進行闖關</w:t>
            </w:r>
          </w:p>
          <w:p w:rsidR="00756781" w:rsidRPr="00B758FD" w:rsidRDefault="00756781" w:rsidP="00756781">
            <w:pPr>
              <w:pStyle w:val="a4"/>
              <w:numPr>
                <w:ilvl w:val="0"/>
                <w:numId w:val="9"/>
              </w:numPr>
              <w:spacing w:line="276" w:lineRule="auto"/>
              <w:ind w:leftChars="0"/>
              <w:rPr>
                <w:rFonts w:ascii="標楷體" w:eastAsia="標楷體" w:hAnsi="標楷體"/>
                <w:shd w:val="clear" w:color="auto" w:fill="FFFFFF"/>
              </w:rPr>
            </w:pPr>
            <w:r w:rsidRPr="00B758FD">
              <w:rPr>
                <w:rFonts w:ascii="標楷體" w:eastAsia="標楷體" w:hAnsi="標楷體" w:hint="eastAsia"/>
                <w:shd w:val="clear" w:color="auto" w:fill="FFFFFF"/>
              </w:rPr>
              <w:t>【雅痞老書僮】任務：大千與荷的淵源，筆墨紙硯荷體驗</w:t>
            </w:r>
          </w:p>
          <w:p w:rsidR="00756781" w:rsidRPr="00B758FD" w:rsidRDefault="00756781" w:rsidP="00437B18">
            <w:pPr>
              <w:pStyle w:val="a4"/>
              <w:numPr>
                <w:ilvl w:val="0"/>
                <w:numId w:val="9"/>
              </w:numPr>
              <w:spacing w:line="276" w:lineRule="auto"/>
              <w:ind w:leftChars="0" w:rightChars="109" w:right="262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B758FD">
              <w:rPr>
                <w:rFonts w:ascii="標楷體" w:eastAsia="標楷體" w:hAnsi="標楷體" w:hint="eastAsia"/>
                <w:shd w:val="clear" w:color="auto" w:fill="FFFFFF"/>
              </w:rPr>
              <w:t>【樂活潮荷嬸】任務：「荷」元素藏品的秘密召喚</w:t>
            </w:r>
          </w:p>
          <w:p w:rsidR="00756781" w:rsidRPr="00B758FD" w:rsidRDefault="00756781" w:rsidP="00437B18">
            <w:pPr>
              <w:pStyle w:val="a4"/>
              <w:numPr>
                <w:ilvl w:val="0"/>
                <w:numId w:val="9"/>
              </w:numPr>
              <w:spacing w:line="276" w:lineRule="auto"/>
              <w:ind w:leftChars="0" w:rightChars="50" w:right="120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B758FD">
              <w:rPr>
                <w:rFonts w:ascii="標楷體" w:eastAsia="標楷體" w:hAnsi="標楷體" w:hint="eastAsia"/>
                <w:shd w:val="clear" w:color="auto" w:fill="FFFFFF"/>
              </w:rPr>
              <w:t>【新住民蛙叔】任務：荷花池新住民點點名</w:t>
            </w:r>
          </w:p>
          <w:p w:rsidR="00756781" w:rsidRPr="00756781" w:rsidRDefault="00756781" w:rsidP="00756781">
            <w:pPr>
              <w:pStyle w:val="a4"/>
              <w:numPr>
                <w:ilvl w:val="0"/>
                <w:numId w:val="9"/>
              </w:numPr>
              <w:spacing w:line="276" w:lineRule="auto"/>
              <w:ind w:leftChars="0"/>
              <w:rPr>
                <w:rFonts w:ascii="標楷體" w:eastAsia="標楷體" w:hAnsi="標楷體"/>
              </w:rPr>
            </w:pPr>
            <w:r w:rsidRPr="00B758FD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【文青美仙子】任務：小文青的吟詩RAP</w:t>
            </w:r>
          </w:p>
          <w:p w:rsidR="006930A4" w:rsidRPr="006930A4" w:rsidRDefault="00756781" w:rsidP="00756781">
            <w:pPr>
              <w:pStyle w:val="a4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756781">
              <w:rPr>
                <w:rFonts w:ascii="標楷體" w:eastAsia="標楷體" w:hAnsi="標楷體" w:hint="eastAsia"/>
                <w:shd w:val="clear" w:color="auto" w:fill="FFFFFF"/>
              </w:rPr>
              <w:t>綜合活動：</w:t>
            </w:r>
          </w:p>
          <w:p w:rsidR="002425A0" w:rsidRPr="00756781" w:rsidRDefault="006930A4" w:rsidP="006930A4">
            <w:pPr>
              <w:pStyle w:val="a4"/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關主</w:t>
            </w:r>
            <w:r w:rsidR="00756781" w:rsidRPr="00756781">
              <w:rPr>
                <w:rFonts w:ascii="標楷體" w:eastAsia="標楷體" w:hAnsi="標楷體" w:hint="eastAsia"/>
                <w:shd w:val="clear" w:color="auto" w:fill="FFFFFF"/>
              </w:rPr>
              <w:t>檢視闖關成果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與大合照。</w:t>
            </w:r>
          </w:p>
        </w:tc>
        <w:tc>
          <w:tcPr>
            <w:tcW w:w="1230" w:type="dxa"/>
            <w:gridSpan w:val="4"/>
          </w:tcPr>
          <w:p w:rsidR="002425A0" w:rsidRDefault="00CB29C3" w:rsidP="0096316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各關闖關道具、平板(每組兩台)</w:t>
            </w:r>
          </w:p>
        </w:tc>
        <w:tc>
          <w:tcPr>
            <w:tcW w:w="3283" w:type="dxa"/>
          </w:tcPr>
          <w:p w:rsidR="002425A0" w:rsidRDefault="00751D54" w:rsidP="0096316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闖關完成度</w:t>
            </w:r>
          </w:p>
        </w:tc>
      </w:tr>
      <w:tr w:rsidR="002425A0" w:rsidTr="0096316B">
        <w:trPr>
          <w:jc w:val="center"/>
        </w:trPr>
        <w:tc>
          <w:tcPr>
            <w:tcW w:w="10320" w:type="dxa"/>
            <w:gridSpan w:val="9"/>
            <w:hideMark/>
          </w:tcPr>
          <w:p w:rsidR="002425A0" w:rsidRDefault="002425A0" w:rsidP="0096316B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活動三</w:t>
            </w:r>
          </w:p>
        </w:tc>
      </w:tr>
      <w:tr w:rsidR="002A3D7B" w:rsidTr="002A3D7B">
        <w:trPr>
          <w:jc w:val="center"/>
        </w:trPr>
        <w:tc>
          <w:tcPr>
            <w:tcW w:w="1496" w:type="dxa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4311" w:type="dxa"/>
            <w:gridSpan w:val="3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教學活動內容</w:t>
            </w:r>
          </w:p>
        </w:tc>
        <w:tc>
          <w:tcPr>
            <w:tcW w:w="1230" w:type="dxa"/>
            <w:gridSpan w:val="4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教材教具</w:t>
            </w:r>
          </w:p>
        </w:tc>
        <w:tc>
          <w:tcPr>
            <w:tcW w:w="3283" w:type="dxa"/>
            <w:vAlign w:val="center"/>
            <w:hideMark/>
          </w:tcPr>
          <w:p w:rsidR="002425A0" w:rsidRDefault="002425A0" w:rsidP="009631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評量方式</w:t>
            </w:r>
          </w:p>
        </w:tc>
      </w:tr>
      <w:tr w:rsidR="002A3D7B" w:rsidTr="002A3D7B">
        <w:trPr>
          <w:trHeight w:val="761"/>
          <w:jc w:val="center"/>
        </w:trPr>
        <w:tc>
          <w:tcPr>
            <w:tcW w:w="1496" w:type="dxa"/>
          </w:tcPr>
          <w:p w:rsidR="002425A0" w:rsidRDefault="00FE60E5" w:rsidP="0096316B">
            <w:pPr>
              <w:jc w:val="both"/>
              <w:rPr>
                <w:rFonts w:ascii="標楷體" w:eastAsia="標楷體" w:hAnsi="標楷體"/>
              </w:rPr>
            </w:pPr>
            <w:r w:rsidRPr="00024509">
              <w:rPr>
                <w:rFonts w:ascii="標楷體" w:eastAsia="標楷體" w:hAnsi="標楷體" w:hint="eastAsia"/>
              </w:rPr>
              <w:t>兩堂</w:t>
            </w:r>
          </w:p>
        </w:tc>
        <w:tc>
          <w:tcPr>
            <w:tcW w:w="4311" w:type="dxa"/>
            <w:gridSpan w:val="3"/>
          </w:tcPr>
          <w:p w:rsidR="006930A4" w:rsidRDefault="006930A4" w:rsidP="006930A4">
            <w:pPr>
              <w:pStyle w:val="a4"/>
              <w:numPr>
                <w:ilvl w:val="0"/>
                <w:numId w:val="10"/>
              </w:numPr>
              <w:spacing w:line="400" w:lineRule="exact"/>
              <w:ind w:leftChars="0" w:left="426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引起動機</w:t>
            </w:r>
          </w:p>
          <w:p w:rsidR="006930A4" w:rsidRDefault="006426BA" w:rsidP="006930A4">
            <w:pPr>
              <w:pStyle w:val="a4"/>
              <w:spacing w:line="400" w:lineRule="exact"/>
              <w:ind w:leftChars="0" w:left="426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回顧荷花池照片與歷史</w:t>
            </w:r>
          </w:p>
          <w:p w:rsidR="006930A4" w:rsidRDefault="006930A4" w:rsidP="006930A4">
            <w:pPr>
              <w:pStyle w:val="a4"/>
              <w:numPr>
                <w:ilvl w:val="0"/>
                <w:numId w:val="10"/>
              </w:numPr>
              <w:spacing w:line="400" w:lineRule="exact"/>
              <w:ind w:leftChars="0" w:left="426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發展活動</w:t>
            </w:r>
          </w:p>
          <w:p w:rsidR="006426BA" w:rsidRDefault="006426BA" w:rsidP="006426BA">
            <w:pPr>
              <w:pStyle w:val="a4"/>
              <w:numPr>
                <w:ilvl w:val="0"/>
                <w:numId w:val="14"/>
              </w:numPr>
              <w:spacing w:line="400" w:lineRule="exact"/>
              <w:ind w:leftChars="0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欣賞不同季節的荷花池</w:t>
            </w:r>
          </w:p>
          <w:p w:rsidR="006426BA" w:rsidRDefault="006426BA" w:rsidP="006426BA">
            <w:pPr>
              <w:pStyle w:val="a4"/>
              <w:numPr>
                <w:ilvl w:val="0"/>
                <w:numId w:val="14"/>
              </w:numPr>
              <w:spacing w:line="400" w:lineRule="exact"/>
              <w:ind w:leftChars="0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嗨大師網站介紹</w:t>
            </w:r>
          </w:p>
          <w:p w:rsidR="006930A4" w:rsidRPr="008204B1" w:rsidRDefault="006930A4" w:rsidP="006930A4">
            <w:pPr>
              <w:pStyle w:val="a4"/>
              <w:numPr>
                <w:ilvl w:val="0"/>
                <w:numId w:val="10"/>
              </w:numPr>
              <w:spacing w:line="400" w:lineRule="exact"/>
              <w:ind w:leftChars="0" w:left="426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綜合活動</w:t>
            </w:r>
          </w:p>
          <w:p w:rsidR="006426BA" w:rsidRPr="006426BA" w:rsidRDefault="006426BA" w:rsidP="006426BA">
            <w:pPr>
              <w:pStyle w:val="a4"/>
              <w:numPr>
                <w:ilvl w:val="0"/>
                <w:numId w:val="17"/>
              </w:numPr>
              <w:spacing w:line="400" w:lineRule="exact"/>
              <w:ind w:leftChars="0"/>
              <w:rPr>
                <w:rFonts w:ascii="微軟正黑體" w:eastAsia="微軟正黑體" w:hAnsi="微軟正黑體"/>
              </w:rPr>
            </w:pPr>
            <w:r w:rsidRPr="006426BA">
              <w:rPr>
                <w:rFonts w:ascii="標楷體" w:eastAsia="標楷體" w:hAnsi="標楷體" w:hint="eastAsia"/>
                <w:shd w:val="clear" w:color="auto" w:fill="FFFFFF"/>
              </w:rPr>
              <w:t>利用嗨大師網站的互動程式，創作荷花拼貼</w:t>
            </w:r>
            <w:r w:rsidR="006930A4" w:rsidRPr="006426BA">
              <w:rPr>
                <w:rFonts w:ascii="標楷體" w:eastAsia="標楷體" w:hAnsi="標楷體" w:hint="eastAsia"/>
                <w:shd w:val="clear" w:color="auto" w:fill="FFFFFF"/>
              </w:rPr>
              <w:t>畫作</w:t>
            </w:r>
          </w:p>
          <w:p w:rsidR="002425A0" w:rsidRPr="00E231C4" w:rsidRDefault="000254F1" w:rsidP="00E231C4">
            <w:pPr>
              <w:pStyle w:val="a4"/>
              <w:numPr>
                <w:ilvl w:val="0"/>
                <w:numId w:val="17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個人</w:t>
            </w:r>
            <w:r w:rsidR="006930A4" w:rsidRPr="00E231C4">
              <w:rPr>
                <w:rFonts w:ascii="標楷體" w:eastAsia="標楷體" w:hAnsi="標楷體" w:hint="eastAsia"/>
                <w:shd w:val="clear" w:color="auto" w:fill="FFFFFF"/>
              </w:rPr>
              <w:t>作品分享與上傳</w:t>
            </w:r>
          </w:p>
        </w:tc>
        <w:tc>
          <w:tcPr>
            <w:tcW w:w="1230" w:type="dxa"/>
            <w:gridSpan w:val="4"/>
          </w:tcPr>
          <w:p w:rsidR="002425A0" w:rsidRDefault="00E231C4" w:rsidP="00E231C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教學簡報</w:t>
            </w:r>
            <w:r w:rsidR="00EC124E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平板(每生一台)</w:t>
            </w:r>
          </w:p>
        </w:tc>
        <w:tc>
          <w:tcPr>
            <w:tcW w:w="3283" w:type="dxa"/>
          </w:tcPr>
          <w:p w:rsidR="002425A0" w:rsidRDefault="00140BDE" w:rsidP="0096316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聆聽專注度、平板操作熟練度</w:t>
            </w:r>
          </w:p>
        </w:tc>
      </w:tr>
      <w:tr w:rsidR="00024509" w:rsidTr="00024509">
        <w:trPr>
          <w:trHeight w:val="377"/>
          <w:jc w:val="center"/>
        </w:trPr>
        <w:tc>
          <w:tcPr>
            <w:tcW w:w="10320" w:type="dxa"/>
            <w:gridSpan w:val="9"/>
          </w:tcPr>
          <w:p w:rsidR="00024509" w:rsidRDefault="00024509" w:rsidP="0002450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活動四</w:t>
            </w:r>
          </w:p>
        </w:tc>
      </w:tr>
      <w:tr w:rsidR="002A3D7B" w:rsidTr="002A3D7B">
        <w:trPr>
          <w:trHeight w:val="411"/>
          <w:jc w:val="center"/>
        </w:trPr>
        <w:tc>
          <w:tcPr>
            <w:tcW w:w="1496" w:type="dxa"/>
            <w:vAlign w:val="center"/>
          </w:tcPr>
          <w:p w:rsidR="00024509" w:rsidRDefault="00024509" w:rsidP="0096720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4311" w:type="dxa"/>
            <w:gridSpan w:val="3"/>
            <w:vAlign w:val="center"/>
          </w:tcPr>
          <w:p w:rsidR="00024509" w:rsidRDefault="00024509" w:rsidP="0096720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教學活動內容</w:t>
            </w:r>
          </w:p>
        </w:tc>
        <w:tc>
          <w:tcPr>
            <w:tcW w:w="1230" w:type="dxa"/>
            <w:gridSpan w:val="4"/>
            <w:vAlign w:val="center"/>
          </w:tcPr>
          <w:p w:rsidR="00024509" w:rsidRDefault="00024509" w:rsidP="0096720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教材教具</w:t>
            </w:r>
          </w:p>
        </w:tc>
        <w:tc>
          <w:tcPr>
            <w:tcW w:w="3283" w:type="dxa"/>
            <w:vAlign w:val="center"/>
          </w:tcPr>
          <w:p w:rsidR="00024509" w:rsidRDefault="00024509" w:rsidP="0096720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評量方式</w:t>
            </w:r>
          </w:p>
        </w:tc>
      </w:tr>
      <w:tr w:rsidR="002A3D7B" w:rsidTr="002A3D7B">
        <w:trPr>
          <w:trHeight w:val="761"/>
          <w:jc w:val="center"/>
        </w:trPr>
        <w:tc>
          <w:tcPr>
            <w:tcW w:w="1496" w:type="dxa"/>
          </w:tcPr>
          <w:p w:rsidR="00024509" w:rsidRDefault="00FE60E5" w:rsidP="0096316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四堂</w:t>
            </w:r>
          </w:p>
        </w:tc>
        <w:tc>
          <w:tcPr>
            <w:tcW w:w="4311" w:type="dxa"/>
            <w:gridSpan w:val="3"/>
          </w:tcPr>
          <w:p w:rsidR="00307408" w:rsidRDefault="00307408" w:rsidP="00307408">
            <w:pPr>
              <w:pStyle w:val="a4"/>
              <w:numPr>
                <w:ilvl w:val="0"/>
                <w:numId w:val="19"/>
              </w:numPr>
              <w:spacing w:line="400" w:lineRule="exact"/>
              <w:ind w:leftChars="0" w:left="426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引起動機</w:t>
            </w:r>
          </w:p>
          <w:p w:rsidR="00083155" w:rsidRDefault="00083155" w:rsidP="00307408">
            <w:pPr>
              <w:pStyle w:val="a4"/>
              <w:spacing w:line="400" w:lineRule="exact"/>
              <w:ind w:leftChars="0" w:left="426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詩詞賞析：欣賞</w:t>
            </w:r>
            <w:r w:rsidR="00751D54">
              <w:rPr>
                <w:rFonts w:ascii="標楷體" w:eastAsia="標楷體" w:hAnsi="標楷體" w:hint="eastAsia"/>
                <w:shd w:val="clear" w:color="auto" w:fill="FFFFFF"/>
              </w:rPr>
              <w:t>大師畫作中的題詞，並了解大師創作的時代背景。</w:t>
            </w:r>
          </w:p>
          <w:p w:rsidR="00A65B65" w:rsidRDefault="00A65B65" w:rsidP="00A65B65">
            <w:pPr>
              <w:pStyle w:val="a4"/>
              <w:numPr>
                <w:ilvl w:val="0"/>
                <w:numId w:val="21"/>
              </w:numPr>
              <w:spacing w:line="400" w:lineRule="exact"/>
              <w:ind w:leftChars="0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右上角與左下角的題詩分別寫了什麼?</w:t>
            </w:r>
          </w:p>
          <w:p w:rsidR="00A65B65" w:rsidRPr="00A65B65" w:rsidRDefault="00A65B65" w:rsidP="00A65B65">
            <w:pPr>
              <w:pStyle w:val="a4"/>
              <w:numPr>
                <w:ilvl w:val="1"/>
                <w:numId w:val="22"/>
              </w:numPr>
              <w:spacing w:line="400" w:lineRule="exact"/>
              <w:ind w:leftChars="0"/>
              <w:rPr>
                <w:rFonts w:ascii="標楷體" w:eastAsia="標楷體" w:hAnsi="標楷體"/>
                <w:shd w:val="clear" w:color="auto" w:fill="FFFFFF"/>
              </w:rPr>
            </w:pPr>
            <w:r w:rsidRPr="00A65B65">
              <w:rPr>
                <w:rFonts w:ascii="標楷體" w:eastAsia="標楷體" w:hAnsi="標楷體" w:hint="eastAsia"/>
                <w:shd w:val="clear" w:color="auto" w:fill="FFFFFF"/>
              </w:rPr>
              <w:t>一花一葉西來意，大滌當年識得無？我欲移家花裡住，袛愁秋思動江湖。</w:t>
            </w:r>
          </w:p>
          <w:p w:rsidR="00A65B65" w:rsidRPr="00A65B65" w:rsidRDefault="00A65B65" w:rsidP="00A65B65">
            <w:pPr>
              <w:pStyle w:val="a4"/>
              <w:numPr>
                <w:ilvl w:val="1"/>
                <w:numId w:val="22"/>
              </w:numPr>
              <w:spacing w:line="400" w:lineRule="exact"/>
              <w:ind w:leftChars="0"/>
              <w:rPr>
                <w:rFonts w:ascii="標楷體" w:eastAsia="標楷體" w:hAnsi="標楷體"/>
                <w:shd w:val="clear" w:color="auto" w:fill="FFFFFF"/>
              </w:rPr>
            </w:pPr>
            <w:r w:rsidRPr="00A65B65">
              <w:rPr>
                <w:rFonts w:ascii="標楷體" w:eastAsia="標楷體" w:hAnsi="標楷體" w:hint="eastAsia"/>
                <w:shd w:val="clear" w:color="auto" w:fill="FFFFFF"/>
              </w:rPr>
              <w:lastRenderedPageBreak/>
              <w:t>兩京未復，昆明玄武舟渚之樂，徒托夢魂。炎炎朱夏便有天末涼風之感。乙酉六月，避暑昭覺寺，漫以大滌子寫此並題。大千居士爰。(心境感受)</w:t>
            </w:r>
          </w:p>
          <w:p w:rsidR="00A65B65" w:rsidRPr="00A65B65" w:rsidRDefault="00A65B65" w:rsidP="00A65B65">
            <w:pPr>
              <w:pStyle w:val="a4"/>
              <w:numPr>
                <w:ilvl w:val="1"/>
                <w:numId w:val="22"/>
              </w:numPr>
              <w:spacing w:line="400" w:lineRule="exact"/>
              <w:ind w:leftChars="0"/>
              <w:rPr>
                <w:rFonts w:ascii="標楷體" w:eastAsia="標楷體" w:hAnsi="標楷體"/>
                <w:shd w:val="clear" w:color="auto" w:fill="FFFFFF"/>
              </w:rPr>
            </w:pPr>
            <w:r w:rsidRPr="00A65B65">
              <w:rPr>
                <w:rFonts w:ascii="標楷體" w:eastAsia="標楷體" w:hAnsi="標楷體" w:hint="eastAsia"/>
                <w:shd w:val="clear" w:color="auto" w:fill="FFFFFF"/>
              </w:rPr>
              <w:t>忽報收京杜老狂，笑嗤強寇漫披猖。眼前不忍池頭水（不忍池在東京，荷花最盛。昔居是邦，數賞花泛舟。），看洗紅妝解珮裳。七月即望，日本納降。收京在即，此屏裝成，喜題其上。爰。(日本投降消息)</w:t>
            </w:r>
          </w:p>
          <w:p w:rsidR="00307408" w:rsidRDefault="00307408" w:rsidP="00307408">
            <w:pPr>
              <w:pStyle w:val="a4"/>
              <w:numPr>
                <w:ilvl w:val="0"/>
                <w:numId w:val="19"/>
              </w:numPr>
              <w:spacing w:line="400" w:lineRule="exact"/>
              <w:ind w:leftChars="0" w:left="426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發展活動：</w:t>
            </w:r>
            <w:r w:rsidR="00CC56E2">
              <w:rPr>
                <w:rFonts w:ascii="標楷體" w:eastAsia="標楷體" w:hAnsi="標楷體" w:hint="eastAsia"/>
                <w:shd w:val="clear" w:color="auto" w:fill="FFFFFF"/>
              </w:rPr>
              <w:t>「種一畝荷田」</w:t>
            </w:r>
            <w:r w:rsidR="00083155">
              <w:rPr>
                <w:rFonts w:ascii="標楷體" w:eastAsia="標楷體" w:hAnsi="標楷體" w:hint="eastAsia"/>
                <w:shd w:val="clear" w:color="auto" w:fill="FFFFFF"/>
              </w:rPr>
              <w:t>小組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創作活動</w:t>
            </w:r>
          </w:p>
          <w:p w:rsidR="00A55A9E" w:rsidRDefault="00A55A9E" w:rsidP="00A55A9E">
            <w:pPr>
              <w:pStyle w:val="a4"/>
              <w:numPr>
                <w:ilvl w:val="1"/>
                <w:numId w:val="21"/>
              </w:numPr>
              <w:spacing w:line="400" w:lineRule="exact"/>
              <w:ind w:leftChars="0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植物園拍攝照片回顧</w:t>
            </w:r>
          </w:p>
          <w:p w:rsidR="00A55A9E" w:rsidRDefault="00A55A9E" w:rsidP="00A55A9E">
            <w:pPr>
              <w:pStyle w:val="a4"/>
              <w:numPr>
                <w:ilvl w:val="1"/>
                <w:numId w:val="21"/>
              </w:numPr>
              <w:spacing w:line="400" w:lineRule="exact"/>
              <w:ind w:leftChars="0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創作季節小組抽籤</w:t>
            </w:r>
          </w:p>
          <w:p w:rsidR="00A55A9E" w:rsidRDefault="00A55A9E" w:rsidP="00A55A9E">
            <w:pPr>
              <w:pStyle w:val="a4"/>
              <w:numPr>
                <w:ilvl w:val="1"/>
                <w:numId w:val="21"/>
              </w:numPr>
              <w:spacing w:line="400" w:lineRule="exact"/>
              <w:ind w:leftChars="0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畫布底色上色</w:t>
            </w:r>
          </w:p>
          <w:p w:rsidR="00A55A9E" w:rsidRDefault="00076801" w:rsidP="00A55A9E">
            <w:pPr>
              <w:pStyle w:val="a4"/>
              <w:numPr>
                <w:ilvl w:val="1"/>
                <w:numId w:val="21"/>
              </w:numPr>
              <w:spacing w:line="400" w:lineRule="exact"/>
              <w:ind w:leftChars="0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水墨</w:t>
            </w:r>
            <w:r w:rsidR="00A55A9E">
              <w:rPr>
                <w:rFonts w:ascii="標楷體" w:eastAsia="標楷體" w:hAnsi="標楷體" w:hint="eastAsia"/>
                <w:shd w:val="clear" w:color="auto" w:fill="FFFFFF"/>
              </w:rPr>
              <w:t>荷花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拼貼</w:t>
            </w:r>
          </w:p>
          <w:p w:rsidR="00307408" w:rsidRDefault="00307408" w:rsidP="00307408">
            <w:pPr>
              <w:pStyle w:val="a4"/>
              <w:numPr>
                <w:ilvl w:val="0"/>
                <w:numId w:val="19"/>
              </w:numPr>
              <w:spacing w:line="400" w:lineRule="exact"/>
              <w:ind w:leftChars="0" w:left="426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綜合活動</w:t>
            </w:r>
          </w:p>
          <w:p w:rsidR="00024509" w:rsidRDefault="00307408" w:rsidP="0008315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各組成果展示與</w:t>
            </w:r>
            <w:r w:rsidR="000254F1">
              <w:rPr>
                <w:rFonts w:ascii="標楷體" w:eastAsia="標楷體" w:hAnsi="標楷體" w:hint="eastAsia"/>
                <w:shd w:val="clear" w:color="auto" w:fill="FFFFFF"/>
              </w:rPr>
              <w:t>心得</w:t>
            </w:r>
            <w:r>
              <w:rPr>
                <w:rFonts w:ascii="標楷體" w:eastAsia="標楷體" w:hAnsi="標楷體" w:hint="eastAsia"/>
                <w:shd w:val="clear" w:color="auto" w:fill="FFFFFF"/>
              </w:rPr>
              <w:t>分享</w:t>
            </w:r>
          </w:p>
        </w:tc>
        <w:tc>
          <w:tcPr>
            <w:tcW w:w="1230" w:type="dxa"/>
            <w:gridSpan w:val="4"/>
          </w:tcPr>
          <w:p w:rsidR="00024509" w:rsidRDefault="00CC56E2" w:rsidP="0096316B">
            <w:pPr>
              <w:jc w:val="both"/>
              <w:rPr>
                <w:rFonts w:ascii="標楷體" w:eastAsia="標楷體" w:hAnsi="標楷體"/>
              </w:rPr>
            </w:pPr>
            <w:r w:rsidRPr="00C60C93">
              <w:rPr>
                <w:rFonts w:ascii="標楷體" w:eastAsia="標楷體" w:hAnsi="標楷體" w:hint="eastAsia"/>
                <w:sz w:val="22"/>
                <w:szCs w:val="16"/>
              </w:rPr>
              <w:lastRenderedPageBreak/>
              <w:t>創作材料：仿麻畫布、壓克力顏料、毛筆、刷子、剪刀、墨汁、白膠</w:t>
            </w:r>
          </w:p>
        </w:tc>
        <w:tc>
          <w:tcPr>
            <w:tcW w:w="3283" w:type="dxa"/>
          </w:tcPr>
          <w:p w:rsidR="00024509" w:rsidRDefault="00751D54" w:rsidP="0096316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口頭評量、小組合作完成度</w:t>
            </w:r>
          </w:p>
        </w:tc>
      </w:tr>
      <w:tr w:rsidR="002A3D7B" w:rsidTr="002A3D7B">
        <w:trPr>
          <w:trHeight w:val="401"/>
          <w:jc w:val="center"/>
        </w:trPr>
        <w:tc>
          <w:tcPr>
            <w:tcW w:w="1496" w:type="dxa"/>
          </w:tcPr>
          <w:p w:rsidR="00024509" w:rsidRDefault="00024509" w:rsidP="00EC124E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教學省思與建議</w:t>
            </w:r>
          </w:p>
        </w:tc>
        <w:tc>
          <w:tcPr>
            <w:tcW w:w="8824" w:type="dxa"/>
            <w:gridSpan w:val="8"/>
          </w:tcPr>
          <w:p w:rsidR="00024509" w:rsidRPr="00DB7211" w:rsidRDefault="001048DE" w:rsidP="001048DE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 w:rsidRPr="001048DE">
              <w:rPr>
                <w:rFonts w:ascii="標楷體" w:eastAsia="標楷體" w:hAnsi="標楷體" w:hint="eastAsia"/>
                <w:szCs w:val="16"/>
              </w:rPr>
              <w:t>本次教學案例為教育部藝起來尋美館校合作美感體驗計畫，由國立歷史博物館與麗山國小共同合作規劃執行，希望未來能開發成教學模組推廣至更多教育單</w:t>
            </w:r>
            <w:r>
              <w:rPr>
                <w:rFonts w:ascii="標楷體" w:eastAsia="標楷體" w:hAnsi="標楷體" w:hint="eastAsia"/>
                <w:szCs w:val="16"/>
              </w:rPr>
              <w:t>位，學生透過藝術欣賞、體驗、創作的過程，對生活更有感，間接培養對美感的體會。</w:t>
            </w:r>
          </w:p>
        </w:tc>
      </w:tr>
      <w:tr w:rsidR="00C45FCF" w:rsidTr="002A3D7B">
        <w:trPr>
          <w:trHeight w:val="360"/>
          <w:jc w:val="center"/>
        </w:trPr>
        <w:tc>
          <w:tcPr>
            <w:tcW w:w="1496" w:type="dxa"/>
            <w:vMerge w:val="restart"/>
          </w:tcPr>
          <w:p w:rsidR="00024509" w:rsidRPr="00ED7F21" w:rsidRDefault="00024509" w:rsidP="0096316B">
            <w:pPr>
              <w:jc w:val="both"/>
              <w:rPr>
                <w:rFonts w:eastAsia="標楷體"/>
                <w:color w:val="000000"/>
              </w:rPr>
            </w:pPr>
            <w:r w:rsidRPr="00ED7F21">
              <w:rPr>
                <w:rFonts w:eastAsia="標楷體" w:hint="eastAsia"/>
                <w:color w:val="000000"/>
              </w:rPr>
              <w:t>教學影音影片</w:t>
            </w:r>
          </w:p>
          <w:p w:rsidR="00024509" w:rsidRPr="00EC124E" w:rsidRDefault="00024509" w:rsidP="0096316B">
            <w:pPr>
              <w:jc w:val="both"/>
              <w:rPr>
                <w:rFonts w:eastAsia="標楷體"/>
                <w:color w:val="000000"/>
              </w:rPr>
            </w:pPr>
            <w:r w:rsidRPr="00ED7F21">
              <w:rPr>
                <w:rFonts w:eastAsia="標楷體" w:hint="eastAsia"/>
                <w:color w:val="000000"/>
              </w:rPr>
              <w:t>或相關網路資源網站</w:t>
            </w:r>
          </w:p>
        </w:tc>
        <w:tc>
          <w:tcPr>
            <w:tcW w:w="971" w:type="dxa"/>
          </w:tcPr>
          <w:p w:rsidR="00024509" w:rsidRPr="007E675B" w:rsidRDefault="00024509" w:rsidP="0096316B">
            <w:pPr>
              <w:jc w:val="both"/>
              <w:rPr>
                <w:rFonts w:eastAsia="標楷體"/>
                <w:color w:val="000000"/>
              </w:rPr>
            </w:pPr>
            <w:r w:rsidRPr="007E675B">
              <w:rPr>
                <w:rFonts w:eastAsia="標楷體" w:hint="eastAsia"/>
                <w:color w:val="000000"/>
              </w:rPr>
              <w:t>連結</w:t>
            </w:r>
            <w:r w:rsidRPr="007E675B">
              <w:rPr>
                <w:rFonts w:eastAsia="標楷體" w:hint="eastAsia"/>
                <w:color w:val="000000"/>
              </w:rPr>
              <w:t>1</w:t>
            </w:r>
          </w:p>
        </w:tc>
        <w:tc>
          <w:tcPr>
            <w:tcW w:w="7853" w:type="dxa"/>
            <w:gridSpan w:val="7"/>
          </w:tcPr>
          <w:p w:rsidR="00024509" w:rsidRPr="007E675B" w:rsidRDefault="00CC67E3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hyperlink r:id="rId7" w:history="1">
              <w:r w:rsidR="00EC124E" w:rsidRPr="00EC124E">
                <w:rPr>
                  <w:rFonts w:ascii="標楷體" w:eastAsia="標楷體" w:hAnsi="標楷體" w:cs="新細明體" w:hint="eastAsia"/>
                  <w:kern w:val="0"/>
                  <w:szCs w:val="24"/>
                  <w:shd w:val="clear" w:color="auto" w:fill="FFFFFF"/>
                </w:rPr>
                <w:t>https://funchengnan.nmh.gov.tw/hellomaster/index.html</w:t>
              </w:r>
            </w:hyperlink>
          </w:p>
        </w:tc>
      </w:tr>
      <w:tr w:rsidR="00C45FCF" w:rsidTr="002A3D7B">
        <w:trPr>
          <w:trHeight w:val="743"/>
          <w:jc w:val="center"/>
        </w:trPr>
        <w:tc>
          <w:tcPr>
            <w:tcW w:w="1496" w:type="dxa"/>
            <w:vMerge/>
          </w:tcPr>
          <w:p w:rsidR="00024509" w:rsidRDefault="00024509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</w:p>
        </w:tc>
        <w:tc>
          <w:tcPr>
            <w:tcW w:w="971" w:type="dxa"/>
          </w:tcPr>
          <w:p w:rsidR="00024509" w:rsidRPr="007E675B" w:rsidRDefault="00024509" w:rsidP="0096316B">
            <w:pPr>
              <w:jc w:val="both"/>
              <w:rPr>
                <w:rFonts w:eastAsia="標楷體"/>
                <w:color w:val="000000"/>
              </w:rPr>
            </w:pPr>
            <w:r w:rsidRPr="007E675B">
              <w:rPr>
                <w:rFonts w:eastAsia="標楷體" w:hint="eastAsia"/>
                <w:color w:val="000000"/>
              </w:rPr>
              <w:t>連結</w:t>
            </w:r>
            <w:r w:rsidRPr="007E675B">
              <w:rPr>
                <w:rFonts w:eastAsia="標楷體" w:hint="eastAsia"/>
                <w:color w:val="000000"/>
              </w:rPr>
              <w:t>2</w:t>
            </w:r>
          </w:p>
        </w:tc>
        <w:tc>
          <w:tcPr>
            <w:tcW w:w="7853" w:type="dxa"/>
            <w:gridSpan w:val="7"/>
          </w:tcPr>
          <w:p w:rsidR="00024509" w:rsidRPr="007E675B" w:rsidRDefault="00CC67E3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hyperlink r:id="rId8" w:history="1">
              <w:r w:rsidR="00EC124E" w:rsidRPr="007400DE">
                <w:rPr>
                  <w:rFonts w:ascii="標楷體" w:eastAsia="標楷體" w:hAnsi="標楷體" w:cs="新細明體"/>
                  <w:kern w:val="0"/>
                  <w:szCs w:val="24"/>
                  <w:shd w:val="clear" w:color="auto" w:fill="FFFFFF"/>
                </w:rPr>
                <w:t>https://www.nmh.gov.tw/zh/collect_4_1_1_43.htm?1</w:t>
              </w:r>
            </w:hyperlink>
          </w:p>
        </w:tc>
      </w:tr>
      <w:tr w:rsidR="002A3D7B" w:rsidTr="002A3D7B">
        <w:trPr>
          <w:trHeight w:val="531"/>
          <w:jc w:val="center"/>
        </w:trPr>
        <w:tc>
          <w:tcPr>
            <w:tcW w:w="1496" w:type="dxa"/>
            <w:vMerge w:val="restart"/>
            <w:hideMark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教學歷程紀錄</w:t>
            </w:r>
          </w:p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41" w:type="dxa"/>
            <w:gridSpan w:val="4"/>
          </w:tcPr>
          <w:p w:rsidR="002A3D7B" w:rsidRPr="0002224E" w:rsidRDefault="002A3D7B" w:rsidP="000254F1">
            <w:pPr>
              <w:jc w:val="center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>
              <w:rPr>
                <w:rFonts w:ascii="標楷體" w:eastAsia="標楷體" w:hAnsi="標楷體"/>
                <w:noProof/>
                <w:color w:val="7F7F7F"/>
                <w:sz w:val="22"/>
                <w:szCs w:val="16"/>
              </w:rPr>
              <w:drawing>
                <wp:inline distT="0" distB="0" distL="0" distR="0" wp14:anchorId="41EBFE68" wp14:editId="158BAF7B">
                  <wp:extent cx="2190750" cy="1643986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117藝起來尋美504_2101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695" cy="164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gridSpan w:val="2"/>
            <w:hideMark/>
          </w:tcPr>
          <w:p w:rsidR="002A3D7B" w:rsidRPr="00DB7211" w:rsidRDefault="002A3D7B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 w:rsidRPr="00DB7211">
              <w:rPr>
                <w:rFonts w:ascii="標楷體" w:eastAsia="標楷體" w:hAnsi="標楷體" w:hint="eastAsia"/>
                <w:color w:val="000000"/>
              </w:rPr>
              <w:t>圖說</w:t>
            </w:r>
          </w:p>
        </w:tc>
        <w:tc>
          <w:tcPr>
            <w:tcW w:w="3635" w:type="dxa"/>
            <w:gridSpan w:val="2"/>
          </w:tcPr>
          <w:p w:rsidR="002A3D7B" w:rsidRPr="00DB7211" w:rsidRDefault="002A3D7B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>
              <w:rPr>
                <w:rFonts w:ascii="標楷體" w:eastAsia="標楷體" w:hAnsi="標楷體" w:hint="eastAsia"/>
                <w:szCs w:val="16"/>
              </w:rPr>
              <w:t>第一堂課</w:t>
            </w:r>
            <w:r w:rsidRPr="000254F1">
              <w:rPr>
                <w:rFonts w:ascii="標楷體" w:eastAsia="標楷體" w:hAnsi="標楷體" w:hint="eastAsia"/>
                <w:szCs w:val="16"/>
              </w:rPr>
              <w:t>相見歡</w:t>
            </w:r>
          </w:p>
        </w:tc>
      </w:tr>
      <w:tr w:rsidR="002A3D7B" w:rsidTr="002A3D7B">
        <w:trPr>
          <w:trHeight w:val="415"/>
          <w:jc w:val="center"/>
        </w:trPr>
        <w:tc>
          <w:tcPr>
            <w:tcW w:w="1496" w:type="dxa"/>
            <w:vMerge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41" w:type="dxa"/>
            <w:gridSpan w:val="4"/>
          </w:tcPr>
          <w:p w:rsidR="002A3D7B" w:rsidRDefault="002A3D7B" w:rsidP="000254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D7B10A" wp14:editId="2FAF9EAE">
                  <wp:extent cx="2124075" cy="1593951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117藝起來尋美504_210106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053" cy="159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gridSpan w:val="2"/>
          </w:tcPr>
          <w:p w:rsidR="002A3D7B" w:rsidRPr="00DB7211" w:rsidRDefault="002A3D7B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 w:rsidRPr="00DB7211">
              <w:rPr>
                <w:rFonts w:ascii="標楷體" w:eastAsia="標楷體" w:hAnsi="標楷體" w:hint="eastAsia"/>
                <w:color w:val="000000"/>
              </w:rPr>
              <w:t>圖說</w:t>
            </w:r>
          </w:p>
        </w:tc>
        <w:tc>
          <w:tcPr>
            <w:tcW w:w="3635" w:type="dxa"/>
            <w:gridSpan w:val="2"/>
          </w:tcPr>
          <w:p w:rsidR="002A3D7B" w:rsidRPr="00DB7211" w:rsidRDefault="002A3D7B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 w:rsidRPr="000254F1">
              <w:rPr>
                <w:rFonts w:ascii="標楷體" w:eastAsia="標楷體" w:hAnsi="標楷體" w:hint="eastAsia"/>
                <w:szCs w:val="16"/>
              </w:rPr>
              <w:t>墨荷四聯屏情境布置</w:t>
            </w:r>
          </w:p>
        </w:tc>
      </w:tr>
      <w:tr w:rsidR="002A3D7B" w:rsidTr="002A3D7B">
        <w:trPr>
          <w:trHeight w:val="415"/>
          <w:jc w:val="center"/>
        </w:trPr>
        <w:tc>
          <w:tcPr>
            <w:tcW w:w="1496" w:type="dxa"/>
            <w:vMerge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41" w:type="dxa"/>
            <w:gridSpan w:val="4"/>
          </w:tcPr>
          <w:p w:rsidR="002A3D7B" w:rsidRDefault="002A3D7B" w:rsidP="000254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674F13" wp14:editId="39519240">
                  <wp:extent cx="1722681" cy="229552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117藝起來尋美504_210106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370" cy="229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gridSpan w:val="2"/>
          </w:tcPr>
          <w:p w:rsidR="002A3D7B" w:rsidRPr="00DB7211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DB7211">
              <w:rPr>
                <w:rFonts w:ascii="標楷體" w:eastAsia="標楷體" w:hAnsi="標楷體" w:hint="eastAsia"/>
                <w:color w:val="000000"/>
              </w:rPr>
              <w:t>圖說</w:t>
            </w:r>
          </w:p>
        </w:tc>
        <w:tc>
          <w:tcPr>
            <w:tcW w:w="3635" w:type="dxa"/>
            <w:gridSpan w:val="2"/>
          </w:tcPr>
          <w:p w:rsidR="002A3D7B" w:rsidRPr="00DB7211" w:rsidRDefault="002A3D7B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>
              <w:rPr>
                <w:rFonts w:ascii="標楷體" w:eastAsia="標楷體" w:hAnsi="標楷體" w:hint="eastAsia"/>
                <w:szCs w:val="16"/>
              </w:rPr>
              <w:t>五感</w:t>
            </w:r>
            <w:r w:rsidRPr="0046664C">
              <w:rPr>
                <w:rFonts w:ascii="標楷體" w:eastAsia="標楷體" w:hAnsi="標楷體" w:hint="eastAsia"/>
                <w:szCs w:val="16"/>
              </w:rPr>
              <w:t>體驗荷花的各部位</w:t>
            </w:r>
          </w:p>
        </w:tc>
      </w:tr>
      <w:tr w:rsidR="002A3D7B" w:rsidTr="002A3D7B">
        <w:trPr>
          <w:trHeight w:val="415"/>
          <w:jc w:val="center"/>
        </w:trPr>
        <w:tc>
          <w:tcPr>
            <w:tcW w:w="1496" w:type="dxa"/>
            <w:vMerge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41" w:type="dxa"/>
            <w:gridSpan w:val="4"/>
          </w:tcPr>
          <w:p w:rsidR="002A3D7B" w:rsidRDefault="002A3D7B" w:rsidP="004666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646EF4" wp14:editId="6D0147FA">
                  <wp:extent cx="2680776" cy="2009775"/>
                  <wp:effectExtent l="0" t="0" r="571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藝起來尋美1215_201224_17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333" cy="20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gridSpan w:val="2"/>
          </w:tcPr>
          <w:p w:rsidR="002A3D7B" w:rsidRPr="00DB7211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圖說</w:t>
            </w:r>
          </w:p>
        </w:tc>
        <w:tc>
          <w:tcPr>
            <w:tcW w:w="3635" w:type="dxa"/>
            <w:gridSpan w:val="2"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szCs w:val="16"/>
              </w:rPr>
            </w:pPr>
            <w:r w:rsidRPr="0046664C">
              <w:rPr>
                <w:rFonts w:ascii="標楷體" w:eastAsia="標楷體" w:hAnsi="標楷體" w:hint="eastAsia"/>
                <w:szCs w:val="16"/>
              </w:rPr>
              <w:t>植物園校外教學闖關</w:t>
            </w:r>
          </w:p>
          <w:p w:rsidR="002A3D7B" w:rsidRPr="00DB7211" w:rsidRDefault="002A3D7B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 w:rsidRPr="00B758FD">
              <w:rPr>
                <w:rFonts w:ascii="標楷體" w:eastAsia="標楷體" w:hAnsi="標楷體" w:hint="eastAsia"/>
                <w:shd w:val="clear" w:color="auto" w:fill="FFFFFF"/>
              </w:rPr>
              <w:t>【樂活潮荷嬸】任務：「荷」元素藏品的秘密召喚</w:t>
            </w:r>
          </w:p>
        </w:tc>
      </w:tr>
      <w:tr w:rsidR="002A3D7B" w:rsidTr="002A3D7B">
        <w:trPr>
          <w:trHeight w:val="415"/>
          <w:jc w:val="center"/>
        </w:trPr>
        <w:tc>
          <w:tcPr>
            <w:tcW w:w="1496" w:type="dxa"/>
            <w:vMerge w:val="restart"/>
          </w:tcPr>
          <w:p w:rsidR="002A3D7B" w:rsidRDefault="002A3D7B" w:rsidP="002A3D7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教學歷程紀錄</w:t>
            </w:r>
          </w:p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41" w:type="dxa"/>
            <w:gridSpan w:val="4"/>
          </w:tcPr>
          <w:p w:rsidR="002A3D7B" w:rsidRDefault="002A3D7B" w:rsidP="00D009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2D7CC0" wp14:editId="4217BD0C">
                  <wp:extent cx="2591840" cy="19431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藝起來尋美1215_201224_17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69" cy="194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gridSpan w:val="2"/>
          </w:tcPr>
          <w:p w:rsidR="002A3D7B" w:rsidRPr="00DB7211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圖說</w:t>
            </w:r>
          </w:p>
        </w:tc>
        <w:tc>
          <w:tcPr>
            <w:tcW w:w="3635" w:type="dxa"/>
            <w:gridSpan w:val="2"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szCs w:val="16"/>
              </w:rPr>
            </w:pPr>
            <w:r w:rsidRPr="0046664C">
              <w:rPr>
                <w:rFonts w:ascii="標楷體" w:eastAsia="標楷體" w:hAnsi="標楷體" w:hint="eastAsia"/>
                <w:szCs w:val="16"/>
              </w:rPr>
              <w:t>植物園校外教學闖關</w:t>
            </w:r>
          </w:p>
          <w:p w:rsidR="002A3D7B" w:rsidRPr="00DB7211" w:rsidRDefault="002A3D7B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 w:rsidRPr="00B758FD">
              <w:rPr>
                <w:rFonts w:ascii="標楷體" w:eastAsia="標楷體" w:hAnsi="標楷體" w:hint="eastAsia"/>
                <w:shd w:val="clear" w:color="auto" w:fill="FFFFFF"/>
              </w:rPr>
              <w:t>【新住民蛙叔】任務：荷花池新住民點點名</w:t>
            </w:r>
          </w:p>
        </w:tc>
      </w:tr>
      <w:tr w:rsidR="002A3D7B" w:rsidTr="002A3D7B">
        <w:trPr>
          <w:trHeight w:val="415"/>
          <w:jc w:val="center"/>
        </w:trPr>
        <w:tc>
          <w:tcPr>
            <w:tcW w:w="1496" w:type="dxa"/>
            <w:vMerge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41" w:type="dxa"/>
            <w:gridSpan w:val="4"/>
          </w:tcPr>
          <w:p w:rsidR="002A3D7B" w:rsidRDefault="002A3D7B" w:rsidP="00D009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BC5365" wp14:editId="0AD821F6">
                  <wp:extent cx="2528315" cy="1895475"/>
                  <wp:effectExtent l="0" t="0" r="571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藝起來尋美1215_201224_28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127" cy="189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gridSpan w:val="2"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圖說</w:t>
            </w:r>
          </w:p>
        </w:tc>
        <w:tc>
          <w:tcPr>
            <w:tcW w:w="3635" w:type="dxa"/>
            <w:gridSpan w:val="2"/>
          </w:tcPr>
          <w:p w:rsidR="002A3D7B" w:rsidRDefault="002A3D7B" w:rsidP="00417AB8">
            <w:pPr>
              <w:jc w:val="both"/>
              <w:rPr>
                <w:rFonts w:ascii="標楷體" w:eastAsia="標楷體" w:hAnsi="標楷體"/>
                <w:szCs w:val="16"/>
              </w:rPr>
            </w:pPr>
            <w:r w:rsidRPr="0046664C">
              <w:rPr>
                <w:rFonts w:ascii="標楷體" w:eastAsia="標楷體" w:hAnsi="標楷體" w:hint="eastAsia"/>
                <w:szCs w:val="16"/>
              </w:rPr>
              <w:t>植物園校外教學闖關</w:t>
            </w:r>
          </w:p>
          <w:p w:rsidR="002A3D7B" w:rsidRPr="00515F75" w:rsidRDefault="002A3D7B" w:rsidP="00515F75">
            <w:pPr>
              <w:spacing w:line="276" w:lineRule="auto"/>
              <w:rPr>
                <w:rFonts w:ascii="標楷體" w:eastAsia="標楷體" w:hAnsi="標楷體"/>
                <w:szCs w:val="16"/>
              </w:rPr>
            </w:pPr>
            <w:r w:rsidRPr="00515F75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【文青美仙子】任務：小文青的吟詩RAP</w:t>
            </w:r>
          </w:p>
        </w:tc>
      </w:tr>
      <w:tr w:rsidR="002A3D7B" w:rsidTr="002A3D7B">
        <w:trPr>
          <w:trHeight w:val="415"/>
          <w:jc w:val="center"/>
        </w:trPr>
        <w:tc>
          <w:tcPr>
            <w:tcW w:w="1496" w:type="dxa"/>
            <w:vMerge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41" w:type="dxa"/>
            <w:gridSpan w:val="4"/>
          </w:tcPr>
          <w:p w:rsidR="002A3D7B" w:rsidRDefault="002A3D7B" w:rsidP="00D009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9B8CCC" wp14:editId="0A752AF4">
                  <wp:extent cx="2453216" cy="1839174"/>
                  <wp:effectExtent l="0" t="0" r="4445" b="889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藝起來尋美1215_201224_19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004" cy="183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gridSpan w:val="2"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圖說</w:t>
            </w:r>
          </w:p>
        </w:tc>
        <w:tc>
          <w:tcPr>
            <w:tcW w:w="3635" w:type="dxa"/>
            <w:gridSpan w:val="2"/>
          </w:tcPr>
          <w:p w:rsidR="002A3D7B" w:rsidRDefault="002A3D7B" w:rsidP="003639BB">
            <w:pPr>
              <w:jc w:val="both"/>
              <w:rPr>
                <w:rFonts w:ascii="標楷體" w:eastAsia="標楷體" w:hAnsi="標楷體"/>
                <w:szCs w:val="16"/>
              </w:rPr>
            </w:pPr>
            <w:r w:rsidRPr="0046664C">
              <w:rPr>
                <w:rFonts w:ascii="標楷體" w:eastAsia="標楷體" w:hAnsi="標楷體" w:hint="eastAsia"/>
                <w:szCs w:val="16"/>
              </w:rPr>
              <w:t>植物園校外教學闖關</w:t>
            </w:r>
          </w:p>
          <w:p w:rsidR="002A3D7B" w:rsidRPr="0046664C" w:rsidRDefault="002A3D7B" w:rsidP="003639BB">
            <w:pPr>
              <w:jc w:val="both"/>
              <w:rPr>
                <w:rFonts w:ascii="標楷體" w:eastAsia="標楷體" w:hAnsi="標楷體"/>
                <w:szCs w:val="16"/>
              </w:rPr>
            </w:pPr>
            <w:r w:rsidRPr="00515F75">
              <w:rPr>
                <w:rFonts w:ascii="標楷體" w:eastAsia="標楷體" w:hAnsi="標楷體" w:cs="新細明體" w:hint="eastAsia"/>
                <w:kern w:val="0"/>
                <w:szCs w:val="24"/>
                <w:shd w:val="clear" w:color="auto" w:fill="FFFFFF"/>
              </w:rPr>
              <w:t>【</w:t>
            </w:r>
            <w:r w:rsidRPr="00B758FD">
              <w:rPr>
                <w:rFonts w:ascii="標楷體" w:eastAsia="標楷體" w:hAnsi="標楷體" w:hint="eastAsia"/>
                <w:shd w:val="clear" w:color="auto" w:fill="FFFFFF"/>
              </w:rPr>
              <w:t>雅痞老書僮】任務：大千與荷的淵源，筆墨紙硯荷體驗</w:t>
            </w:r>
          </w:p>
        </w:tc>
      </w:tr>
      <w:tr w:rsidR="002A3D7B" w:rsidTr="002A3D7B">
        <w:trPr>
          <w:trHeight w:val="415"/>
          <w:jc w:val="center"/>
        </w:trPr>
        <w:tc>
          <w:tcPr>
            <w:tcW w:w="1496" w:type="dxa"/>
            <w:vMerge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41" w:type="dxa"/>
            <w:gridSpan w:val="4"/>
          </w:tcPr>
          <w:p w:rsidR="002A3D7B" w:rsidRDefault="002A3D7B" w:rsidP="00D009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FD98FF" wp14:editId="5AE35DFB">
                  <wp:extent cx="2714495" cy="152751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藝起來尋美1215_201224_3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313" cy="152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gridSpan w:val="2"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圖說</w:t>
            </w:r>
          </w:p>
        </w:tc>
        <w:tc>
          <w:tcPr>
            <w:tcW w:w="3635" w:type="dxa"/>
            <w:gridSpan w:val="2"/>
          </w:tcPr>
          <w:p w:rsidR="002A3D7B" w:rsidRPr="0046664C" w:rsidRDefault="002A3D7B" w:rsidP="003639BB">
            <w:pPr>
              <w:jc w:val="both"/>
              <w:rPr>
                <w:rFonts w:ascii="標楷體" w:eastAsia="標楷體" w:hAnsi="標楷體"/>
                <w:szCs w:val="16"/>
              </w:rPr>
            </w:pPr>
            <w:r>
              <w:rPr>
                <w:rFonts w:ascii="標楷體" w:eastAsia="標楷體" w:hAnsi="標楷體" w:hint="eastAsia"/>
                <w:szCs w:val="16"/>
              </w:rPr>
              <w:t>數位平板創作課程</w:t>
            </w:r>
          </w:p>
        </w:tc>
      </w:tr>
      <w:tr w:rsidR="002A3D7B" w:rsidTr="002A3D7B">
        <w:trPr>
          <w:trHeight w:val="415"/>
          <w:jc w:val="center"/>
        </w:trPr>
        <w:tc>
          <w:tcPr>
            <w:tcW w:w="1496" w:type="dxa"/>
            <w:vMerge w:val="restart"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教學歷程紀錄</w:t>
            </w:r>
          </w:p>
        </w:tc>
        <w:tc>
          <w:tcPr>
            <w:tcW w:w="4541" w:type="dxa"/>
            <w:gridSpan w:val="4"/>
          </w:tcPr>
          <w:p w:rsidR="002A3D7B" w:rsidRDefault="002A3D7B" w:rsidP="00D009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F328DE" wp14:editId="2C73910F">
                  <wp:extent cx="2700988" cy="1800225"/>
                  <wp:effectExtent l="0" t="0" r="444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張大千的分身們1091222_201224_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776" cy="180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gridSpan w:val="2"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圖說</w:t>
            </w:r>
          </w:p>
        </w:tc>
        <w:tc>
          <w:tcPr>
            <w:tcW w:w="3635" w:type="dxa"/>
            <w:gridSpan w:val="2"/>
          </w:tcPr>
          <w:p w:rsidR="002A3D7B" w:rsidRDefault="002A3D7B" w:rsidP="003639BB">
            <w:pPr>
              <w:jc w:val="both"/>
              <w:rPr>
                <w:rFonts w:ascii="標楷體" w:eastAsia="標楷體" w:hAnsi="標楷體"/>
                <w:szCs w:val="16"/>
              </w:rPr>
            </w:pPr>
            <w:r>
              <w:rPr>
                <w:rFonts w:ascii="標楷體" w:eastAsia="標楷體" w:hAnsi="標楷體" w:hint="eastAsia"/>
                <w:szCs w:val="16"/>
              </w:rPr>
              <w:t>課堂小組創作</w:t>
            </w:r>
          </w:p>
        </w:tc>
      </w:tr>
      <w:tr w:rsidR="002A3D7B" w:rsidTr="002A3D7B">
        <w:trPr>
          <w:trHeight w:val="415"/>
          <w:jc w:val="center"/>
        </w:trPr>
        <w:tc>
          <w:tcPr>
            <w:tcW w:w="1496" w:type="dxa"/>
            <w:vMerge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41" w:type="dxa"/>
            <w:gridSpan w:val="4"/>
          </w:tcPr>
          <w:p w:rsidR="002A3D7B" w:rsidRDefault="002A3D7B" w:rsidP="00D009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90C011" wp14:editId="1425414B">
                  <wp:extent cx="2829606" cy="1885950"/>
                  <wp:effectExtent l="0" t="0" r="889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張大千的分身們1091222_201224_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18" cy="188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gridSpan w:val="2"/>
          </w:tcPr>
          <w:p w:rsidR="002A3D7B" w:rsidRDefault="002A3D7B" w:rsidP="00EC53F2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圖說</w:t>
            </w:r>
          </w:p>
        </w:tc>
        <w:tc>
          <w:tcPr>
            <w:tcW w:w="3635" w:type="dxa"/>
            <w:gridSpan w:val="2"/>
          </w:tcPr>
          <w:p w:rsidR="002A3D7B" w:rsidRDefault="002A3D7B" w:rsidP="00EC53F2">
            <w:pPr>
              <w:jc w:val="both"/>
              <w:rPr>
                <w:rFonts w:ascii="標楷體" w:eastAsia="標楷體" w:hAnsi="標楷體"/>
                <w:szCs w:val="16"/>
              </w:rPr>
            </w:pPr>
            <w:r>
              <w:rPr>
                <w:rFonts w:ascii="標楷體" w:eastAsia="標楷體" w:hAnsi="標楷體" w:hint="eastAsia"/>
                <w:szCs w:val="16"/>
              </w:rPr>
              <w:t>課堂小組創作</w:t>
            </w:r>
          </w:p>
        </w:tc>
      </w:tr>
      <w:tr w:rsidR="002A3D7B" w:rsidTr="002A3D7B">
        <w:trPr>
          <w:trHeight w:val="507"/>
          <w:jc w:val="center"/>
        </w:trPr>
        <w:tc>
          <w:tcPr>
            <w:tcW w:w="1496" w:type="dxa"/>
            <w:vMerge w:val="restart"/>
            <w:hideMark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教學成果</w:t>
            </w:r>
          </w:p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16"/>
              </w:rPr>
              <w:t>（表格自行增加，至多10張）</w:t>
            </w:r>
          </w:p>
        </w:tc>
        <w:tc>
          <w:tcPr>
            <w:tcW w:w="4541" w:type="dxa"/>
            <w:gridSpan w:val="4"/>
          </w:tcPr>
          <w:p w:rsidR="002A3D7B" w:rsidRDefault="002A3D7B" w:rsidP="0096316B">
            <w:r>
              <w:rPr>
                <w:noProof/>
              </w:rPr>
              <w:drawing>
                <wp:inline distT="0" distB="0" distL="0" distR="0" wp14:anchorId="435A5A82" wp14:editId="7C4F0437">
                  <wp:extent cx="2847975" cy="1898193"/>
                  <wp:effectExtent l="0" t="0" r="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張大千的分身們1091222_201224_2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503" cy="190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gridSpan w:val="2"/>
            <w:hideMark/>
          </w:tcPr>
          <w:p w:rsidR="002A3D7B" w:rsidRPr="00DB7211" w:rsidRDefault="002A3D7B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 w:rsidRPr="00DB7211">
              <w:rPr>
                <w:rFonts w:ascii="標楷體" w:eastAsia="標楷體" w:hAnsi="標楷體" w:hint="eastAsia"/>
                <w:color w:val="000000"/>
              </w:rPr>
              <w:t>圖說</w:t>
            </w:r>
          </w:p>
        </w:tc>
        <w:tc>
          <w:tcPr>
            <w:tcW w:w="3635" w:type="dxa"/>
            <w:gridSpan w:val="2"/>
          </w:tcPr>
          <w:p w:rsidR="002A3D7B" w:rsidRPr="00DB7211" w:rsidRDefault="002A3D7B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>
              <w:rPr>
                <w:rFonts w:ascii="標楷體" w:eastAsia="標楷體" w:hAnsi="標楷體" w:hint="eastAsia"/>
                <w:szCs w:val="16"/>
              </w:rPr>
              <w:t>植一畝荷田小組創作</w:t>
            </w:r>
          </w:p>
        </w:tc>
      </w:tr>
      <w:tr w:rsidR="002A3D7B" w:rsidTr="002A3D7B">
        <w:trPr>
          <w:trHeight w:val="401"/>
          <w:jc w:val="center"/>
        </w:trPr>
        <w:tc>
          <w:tcPr>
            <w:tcW w:w="1496" w:type="dxa"/>
            <w:vMerge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4541" w:type="dxa"/>
            <w:gridSpan w:val="4"/>
            <w:vAlign w:val="center"/>
          </w:tcPr>
          <w:p w:rsidR="002A3D7B" w:rsidRDefault="002A3D7B" w:rsidP="002A3D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65FD41" wp14:editId="47B16986">
                  <wp:extent cx="2562225" cy="1964526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206" cy="196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gridSpan w:val="2"/>
          </w:tcPr>
          <w:p w:rsidR="002A3D7B" w:rsidRPr="00DB7211" w:rsidRDefault="002A3D7B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 w:rsidRPr="00DB7211">
              <w:rPr>
                <w:rFonts w:ascii="標楷體" w:eastAsia="標楷體" w:hAnsi="標楷體" w:hint="eastAsia"/>
                <w:color w:val="000000"/>
              </w:rPr>
              <w:t>圖說</w:t>
            </w:r>
          </w:p>
        </w:tc>
        <w:tc>
          <w:tcPr>
            <w:tcW w:w="3635" w:type="dxa"/>
            <w:gridSpan w:val="2"/>
          </w:tcPr>
          <w:p w:rsidR="002A3D7B" w:rsidRPr="00DB7211" w:rsidRDefault="002A3D7B" w:rsidP="0096316B">
            <w:pPr>
              <w:jc w:val="both"/>
              <w:rPr>
                <w:rFonts w:ascii="標楷體" w:eastAsia="標楷體" w:hAnsi="標楷體"/>
                <w:color w:val="7F7F7F"/>
                <w:sz w:val="22"/>
                <w:szCs w:val="16"/>
              </w:rPr>
            </w:pPr>
            <w:r w:rsidRPr="002A3D7B">
              <w:rPr>
                <w:rFonts w:ascii="標楷體" w:eastAsia="標楷體" w:hAnsi="標楷體" w:hint="eastAsia"/>
                <w:szCs w:val="16"/>
              </w:rPr>
              <w:t>學生作文回饋</w:t>
            </w:r>
          </w:p>
        </w:tc>
      </w:tr>
      <w:tr w:rsidR="002A3D7B" w:rsidTr="002A3D7B">
        <w:trPr>
          <w:trHeight w:val="401"/>
          <w:jc w:val="center"/>
        </w:trPr>
        <w:tc>
          <w:tcPr>
            <w:tcW w:w="1496" w:type="dxa"/>
          </w:tcPr>
          <w:p w:rsidR="002A3D7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學習單</w:t>
            </w:r>
          </w:p>
        </w:tc>
        <w:tc>
          <w:tcPr>
            <w:tcW w:w="8824" w:type="dxa"/>
            <w:gridSpan w:val="8"/>
          </w:tcPr>
          <w:p w:rsidR="002A3D7B" w:rsidRPr="007E675B" w:rsidRDefault="002A3D7B" w:rsidP="0096316B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7E675B">
              <w:rPr>
                <w:rFonts w:ascii="標楷體" w:eastAsia="標楷體" w:hAnsi="標楷體" w:hint="eastAsia"/>
                <w:color w:val="000000"/>
              </w:rPr>
              <w:t>內容形式不拘，以3件為上限，每件檔案容量以3M為最大上限，並上傳參賽者帳號之雲端硬碟中。</w:t>
            </w:r>
          </w:p>
        </w:tc>
      </w:tr>
      <w:tr w:rsidR="002A3D7B" w:rsidTr="002A3D7B">
        <w:trPr>
          <w:trHeight w:val="401"/>
          <w:jc w:val="center"/>
        </w:trPr>
        <w:tc>
          <w:tcPr>
            <w:tcW w:w="1496" w:type="dxa"/>
            <w:vAlign w:val="center"/>
          </w:tcPr>
          <w:p w:rsidR="002A3D7B" w:rsidRDefault="002A3D7B" w:rsidP="0096316B">
            <w:pPr>
              <w:tabs>
                <w:tab w:val="left" w:pos="1080"/>
              </w:tabs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補充資料</w:t>
            </w:r>
          </w:p>
        </w:tc>
        <w:tc>
          <w:tcPr>
            <w:tcW w:w="8824" w:type="dxa"/>
            <w:gridSpan w:val="8"/>
          </w:tcPr>
          <w:p w:rsidR="002A3D7B" w:rsidRPr="007E675B" w:rsidRDefault="00CC67E3" w:rsidP="002A3D7B">
            <w:pPr>
              <w:jc w:val="both"/>
              <w:rPr>
                <w:rFonts w:ascii="標楷體" w:eastAsia="標楷體" w:hAnsi="標楷體"/>
                <w:color w:val="000000"/>
              </w:rPr>
            </w:pPr>
            <w:hyperlink r:id="rId21" w:history="1">
              <w:r w:rsidR="002A3D7B" w:rsidRPr="007400DE">
                <w:rPr>
                  <w:rFonts w:ascii="標楷體" w:eastAsia="標楷體" w:hAnsi="標楷體" w:cs="新細明體"/>
                  <w:kern w:val="0"/>
                  <w:szCs w:val="24"/>
                  <w:shd w:val="clear" w:color="auto" w:fill="FFFFFF"/>
                </w:rPr>
                <w:t>https://www.nmh.gov.tw/zh/collect_4_1_1_43.htm?1</w:t>
              </w:r>
            </w:hyperlink>
          </w:p>
        </w:tc>
      </w:tr>
    </w:tbl>
    <w:p w:rsidR="009A7E6C" w:rsidRPr="002425A0" w:rsidRDefault="009A7E6C" w:rsidP="002A3D7B"/>
    <w:sectPr w:rsidR="009A7E6C" w:rsidRPr="002425A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7E3" w:rsidRDefault="00CC67E3" w:rsidP="00600D59">
      <w:r>
        <w:separator/>
      </w:r>
    </w:p>
  </w:endnote>
  <w:endnote w:type="continuationSeparator" w:id="0">
    <w:p w:rsidR="00CC67E3" w:rsidRDefault="00CC67E3" w:rsidP="00600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7E3" w:rsidRDefault="00CC67E3" w:rsidP="00600D59">
      <w:r>
        <w:separator/>
      </w:r>
    </w:p>
  </w:footnote>
  <w:footnote w:type="continuationSeparator" w:id="0">
    <w:p w:rsidR="00CC67E3" w:rsidRDefault="00CC67E3" w:rsidP="00600D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0041E"/>
    <w:multiLevelType w:val="hybridMultilevel"/>
    <w:tmpl w:val="D70451E4"/>
    <w:lvl w:ilvl="0" w:tplc="04090019">
      <w:start w:val="1"/>
      <w:numFmt w:val="ideographTraditional"/>
      <w:lvlText w:val="%1、"/>
      <w:lvlJc w:val="left"/>
      <w:pPr>
        <w:ind w:left="1200" w:hanging="48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095A658B"/>
    <w:multiLevelType w:val="hybridMultilevel"/>
    <w:tmpl w:val="5C62AF60"/>
    <w:lvl w:ilvl="0" w:tplc="A5CE7DD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A16D6C"/>
    <w:multiLevelType w:val="hybridMultilevel"/>
    <w:tmpl w:val="F6885272"/>
    <w:lvl w:ilvl="0" w:tplc="A9C45290">
      <w:start w:val="1"/>
      <w:numFmt w:val="decimal"/>
      <w:suff w:val="nothing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2A4376AC"/>
    <w:multiLevelType w:val="hybridMultilevel"/>
    <w:tmpl w:val="A0EC2D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D81936"/>
    <w:multiLevelType w:val="hybridMultilevel"/>
    <w:tmpl w:val="21EA7E60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2D664D16"/>
    <w:multiLevelType w:val="hybridMultilevel"/>
    <w:tmpl w:val="012427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164CDB0C">
      <w:start w:val="1"/>
      <w:numFmt w:val="decimal"/>
      <w:suff w:val="nothing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DEC0338"/>
    <w:multiLevelType w:val="hybridMultilevel"/>
    <w:tmpl w:val="977C1A30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 w15:restartNumberingAfterBreak="0">
    <w:nsid w:val="308D5DD8"/>
    <w:multiLevelType w:val="hybridMultilevel"/>
    <w:tmpl w:val="F5042C30"/>
    <w:lvl w:ilvl="0" w:tplc="AB462BB2">
      <w:start w:val="1"/>
      <w:numFmt w:val="decimal"/>
      <w:suff w:val="nothing"/>
      <w:lvlText w:val="%1."/>
      <w:lvlJc w:val="left"/>
      <w:pPr>
        <w:ind w:left="906" w:hanging="480"/>
      </w:pPr>
      <w:rPr>
        <w:rFonts w:hint="eastAsia"/>
      </w:rPr>
    </w:lvl>
    <w:lvl w:ilvl="1" w:tplc="AF087606">
      <w:start w:val="1"/>
      <w:numFmt w:val="decimal"/>
      <w:lvlText w:val="%2."/>
      <w:lvlJc w:val="left"/>
      <w:pPr>
        <w:ind w:left="126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 w15:restartNumberingAfterBreak="0">
    <w:nsid w:val="317874A4"/>
    <w:multiLevelType w:val="hybridMultilevel"/>
    <w:tmpl w:val="82E04D74"/>
    <w:lvl w:ilvl="0" w:tplc="04090015">
      <w:start w:val="1"/>
      <w:numFmt w:val="taiwaneseCountingThousand"/>
      <w:lvlText w:val="%1、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717B6F"/>
    <w:multiLevelType w:val="hybridMultilevel"/>
    <w:tmpl w:val="EE943678"/>
    <w:lvl w:ilvl="0" w:tplc="BF2EED54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8100D9A"/>
    <w:multiLevelType w:val="hybridMultilevel"/>
    <w:tmpl w:val="0B60AA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ECC5BD2"/>
    <w:multiLevelType w:val="hybridMultilevel"/>
    <w:tmpl w:val="3D2C1AE4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F2E0102"/>
    <w:multiLevelType w:val="hybridMultilevel"/>
    <w:tmpl w:val="84BEED8E"/>
    <w:lvl w:ilvl="0" w:tplc="AB462BB2">
      <w:start w:val="1"/>
      <w:numFmt w:val="decimal"/>
      <w:lvlText w:val="%1."/>
      <w:lvlJc w:val="left"/>
      <w:pPr>
        <w:ind w:left="121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97" w:hanging="480"/>
      </w:pPr>
    </w:lvl>
    <w:lvl w:ilvl="2" w:tplc="0409001B" w:tentative="1">
      <w:start w:val="1"/>
      <w:numFmt w:val="lowerRoman"/>
      <w:lvlText w:val="%3."/>
      <w:lvlJc w:val="right"/>
      <w:pPr>
        <w:ind w:left="2177" w:hanging="480"/>
      </w:pPr>
    </w:lvl>
    <w:lvl w:ilvl="3" w:tplc="0409000F" w:tentative="1">
      <w:start w:val="1"/>
      <w:numFmt w:val="decimal"/>
      <w:lvlText w:val="%4."/>
      <w:lvlJc w:val="left"/>
      <w:pPr>
        <w:ind w:left="26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7" w:hanging="480"/>
      </w:pPr>
    </w:lvl>
    <w:lvl w:ilvl="5" w:tplc="0409001B" w:tentative="1">
      <w:start w:val="1"/>
      <w:numFmt w:val="lowerRoman"/>
      <w:lvlText w:val="%6."/>
      <w:lvlJc w:val="right"/>
      <w:pPr>
        <w:ind w:left="3617" w:hanging="480"/>
      </w:pPr>
    </w:lvl>
    <w:lvl w:ilvl="6" w:tplc="0409000F" w:tentative="1">
      <w:start w:val="1"/>
      <w:numFmt w:val="decimal"/>
      <w:lvlText w:val="%7."/>
      <w:lvlJc w:val="left"/>
      <w:pPr>
        <w:ind w:left="40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7" w:hanging="480"/>
      </w:pPr>
    </w:lvl>
    <w:lvl w:ilvl="8" w:tplc="0409001B" w:tentative="1">
      <w:start w:val="1"/>
      <w:numFmt w:val="lowerRoman"/>
      <w:lvlText w:val="%9."/>
      <w:lvlJc w:val="right"/>
      <w:pPr>
        <w:ind w:left="5057" w:hanging="480"/>
      </w:pPr>
    </w:lvl>
  </w:abstractNum>
  <w:abstractNum w:abstractNumId="13" w15:restartNumberingAfterBreak="0">
    <w:nsid w:val="46A44509"/>
    <w:multiLevelType w:val="hybridMultilevel"/>
    <w:tmpl w:val="84BEED8E"/>
    <w:lvl w:ilvl="0" w:tplc="AB462BB2">
      <w:start w:val="1"/>
      <w:numFmt w:val="decimal"/>
      <w:lvlText w:val="%1."/>
      <w:lvlJc w:val="left"/>
      <w:pPr>
        <w:ind w:left="121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97" w:hanging="480"/>
      </w:pPr>
    </w:lvl>
    <w:lvl w:ilvl="2" w:tplc="0409001B" w:tentative="1">
      <w:start w:val="1"/>
      <w:numFmt w:val="lowerRoman"/>
      <w:lvlText w:val="%3."/>
      <w:lvlJc w:val="right"/>
      <w:pPr>
        <w:ind w:left="2177" w:hanging="480"/>
      </w:pPr>
    </w:lvl>
    <w:lvl w:ilvl="3" w:tplc="0409000F" w:tentative="1">
      <w:start w:val="1"/>
      <w:numFmt w:val="decimal"/>
      <w:lvlText w:val="%4."/>
      <w:lvlJc w:val="left"/>
      <w:pPr>
        <w:ind w:left="26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7" w:hanging="480"/>
      </w:pPr>
    </w:lvl>
    <w:lvl w:ilvl="5" w:tplc="0409001B" w:tentative="1">
      <w:start w:val="1"/>
      <w:numFmt w:val="lowerRoman"/>
      <w:lvlText w:val="%6."/>
      <w:lvlJc w:val="right"/>
      <w:pPr>
        <w:ind w:left="3617" w:hanging="480"/>
      </w:pPr>
    </w:lvl>
    <w:lvl w:ilvl="6" w:tplc="0409000F" w:tentative="1">
      <w:start w:val="1"/>
      <w:numFmt w:val="decimal"/>
      <w:lvlText w:val="%7."/>
      <w:lvlJc w:val="left"/>
      <w:pPr>
        <w:ind w:left="40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7" w:hanging="480"/>
      </w:pPr>
    </w:lvl>
    <w:lvl w:ilvl="8" w:tplc="0409001B" w:tentative="1">
      <w:start w:val="1"/>
      <w:numFmt w:val="lowerRoman"/>
      <w:lvlText w:val="%9."/>
      <w:lvlJc w:val="right"/>
      <w:pPr>
        <w:ind w:left="5057" w:hanging="480"/>
      </w:pPr>
    </w:lvl>
  </w:abstractNum>
  <w:abstractNum w:abstractNumId="14" w15:restartNumberingAfterBreak="0">
    <w:nsid w:val="4F1C2CDE"/>
    <w:multiLevelType w:val="hybridMultilevel"/>
    <w:tmpl w:val="761A63F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41C6AE9"/>
    <w:multiLevelType w:val="hybridMultilevel"/>
    <w:tmpl w:val="A46A26A8"/>
    <w:lvl w:ilvl="0" w:tplc="F1503264">
      <w:start w:val="1"/>
      <w:numFmt w:val="decimal"/>
      <w:suff w:val="nothing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6" w15:restartNumberingAfterBreak="0">
    <w:nsid w:val="575225E8"/>
    <w:multiLevelType w:val="hybridMultilevel"/>
    <w:tmpl w:val="BA246998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D15489E"/>
    <w:multiLevelType w:val="hybridMultilevel"/>
    <w:tmpl w:val="9BE058FA"/>
    <w:lvl w:ilvl="0" w:tplc="EF2AC900">
      <w:start w:val="1"/>
      <w:numFmt w:val="decimal"/>
      <w:suff w:val="nothing"/>
      <w:lvlText w:val="%1."/>
      <w:lvlJc w:val="left"/>
      <w:pPr>
        <w:ind w:left="96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8" w15:restartNumberingAfterBreak="0">
    <w:nsid w:val="620B192B"/>
    <w:multiLevelType w:val="hybridMultilevel"/>
    <w:tmpl w:val="9EFCB838"/>
    <w:lvl w:ilvl="0" w:tplc="07C428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DA050D7"/>
    <w:multiLevelType w:val="hybridMultilevel"/>
    <w:tmpl w:val="CA9699E6"/>
    <w:lvl w:ilvl="0" w:tplc="91F29F2C">
      <w:start w:val="1"/>
      <w:numFmt w:val="decimal"/>
      <w:lvlText w:val="%1."/>
      <w:lvlJc w:val="left"/>
      <w:pPr>
        <w:ind w:left="906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0" w15:restartNumberingAfterBreak="0">
    <w:nsid w:val="6F67150A"/>
    <w:multiLevelType w:val="hybridMultilevel"/>
    <w:tmpl w:val="C72C7D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A380CDF"/>
    <w:multiLevelType w:val="hybridMultilevel"/>
    <w:tmpl w:val="BC3E387E"/>
    <w:lvl w:ilvl="0" w:tplc="87C2B67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9"/>
  </w:num>
  <w:num w:numId="3">
    <w:abstractNumId w:val="21"/>
  </w:num>
  <w:num w:numId="4">
    <w:abstractNumId w:val="14"/>
  </w:num>
  <w:num w:numId="5">
    <w:abstractNumId w:val="3"/>
  </w:num>
  <w:num w:numId="6">
    <w:abstractNumId w:val="20"/>
  </w:num>
  <w:num w:numId="7">
    <w:abstractNumId w:val="18"/>
  </w:num>
  <w:num w:numId="8">
    <w:abstractNumId w:val="1"/>
  </w:num>
  <w:num w:numId="9">
    <w:abstractNumId w:val="13"/>
  </w:num>
  <w:num w:numId="10">
    <w:abstractNumId w:val="11"/>
  </w:num>
  <w:num w:numId="11">
    <w:abstractNumId w:val="2"/>
  </w:num>
  <w:num w:numId="12">
    <w:abstractNumId w:val="15"/>
  </w:num>
  <w:num w:numId="13">
    <w:abstractNumId w:val="17"/>
  </w:num>
  <w:num w:numId="14">
    <w:abstractNumId w:val="4"/>
  </w:num>
  <w:num w:numId="15">
    <w:abstractNumId w:val="16"/>
  </w:num>
  <w:num w:numId="16">
    <w:abstractNumId w:val="6"/>
  </w:num>
  <w:num w:numId="17">
    <w:abstractNumId w:val="19"/>
  </w:num>
  <w:num w:numId="18">
    <w:abstractNumId w:val="10"/>
  </w:num>
  <w:num w:numId="19">
    <w:abstractNumId w:val="8"/>
  </w:num>
  <w:num w:numId="20">
    <w:abstractNumId w:val="12"/>
  </w:num>
  <w:num w:numId="21">
    <w:abstractNumId w:val="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5A0"/>
    <w:rsid w:val="00001D16"/>
    <w:rsid w:val="00024509"/>
    <w:rsid w:val="000254F1"/>
    <w:rsid w:val="00076801"/>
    <w:rsid w:val="00083155"/>
    <w:rsid w:val="001048DE"/>
    <w:rsid w:val="00140BDE"/>
    <w:rsid w:val="001B1324"/>
    <w:rsid w:val="00213BE1"/>
    <w:rsid w:val="002425A0"/>
    <w:rsid w:val="002818A6"/>
    <w:rsid w:val="002A3D7B"/>
    <w:rsid w:val="00307408"/>
    <w:rsid w:val="003639BB"/>
    <w:rsid w:val="003B56D9"/>
    <w:rsid w:val="00417AB8"/>
    <w:rsid w:val="00437B18"/>
    <w:rsid w:val="0046664C"/>
    <w:rsid w:val="00515F75"/>
    <w:rsid w:val="005C392E"/>
    <w:rsid w:val="00600D59"/>
    <w:rsid w:val="00627E93"/>
    <w:rsid w:val="00640A5F"/>
    <w:rsid w:val="006426BA"/>
    <w:rsid w:val="006930A4"/>
    <w:rsid w:val="006A5885"/>
    <w:rsid w:val="00751D54"/>
    <w:rsid w:val="00756781"/>
    <w:rsid w:val="007A6EAB"/>
    <w:rsid w:val="007C2F07"/>
    <w:rsid w:val="007C5FB1"/>
    <w:rsid w:val="008E20CD"/>
    <w:rsid w:val="009265DB"/>
    <w:rsid w:val="009A014B"/>
    <w:rsid w:val="009A7E6C"/>
    <w:rsid w:val="00A55A9E"/>
    <w:rsid w:val="00A65B65"/>
    <w:rsid w:val="00A9308E"/>
    <w:rsid w:val="00B71AD1"/>
    <w:rsid w:val="00C12B36"/>
    <w:rsid w:val="00C45FCF"/>
    <w:rsid w:val="00C60C93"/>
    <w:rsid w:val="00CB29C3"/>
    <w:rsid w:val="00CC56E2"/>
    <w:rsid w:val="00CC67E3"/>
    <w:rsid w:val="00D00946"/>
    <w:rsid w:val="00D81DCC"/>
    <w:rsid w:val="00DA233C"/>
    <w:rsid w:val="00DE6708"/>
    <w:rsid w:val="00E231C4"/>
    <w:rsid w:val="00E460E1"/>
    <w:rsid w:val="00EC124E"/>
    <w:rsid w:val="00EE115F"/>
    <w:rsid w:val="00FE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79C0C0A-0905-432E-ADB3-AB67E3190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5A0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5C392E"/>
    <w:pPr>
      <w:widowControl/>
      <w:spacing w:before="100" w:beforeAutospacing="1" w:after="142" w:line="288" w:lineRule="auto"/>
    </w:pPr>
    <w:rPr>
      <w:rFonts w:ascii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27E9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B56D9"/>
    <w:pPr>
      <w:ind w:leftChars="200" w:left="480"/>
    </w:pPr>
    <w:rPr>
      <w:rFonts w:asciiTheme="minorHAnsi" w:eastAsiaTheme="minorEastAsia" w:hAnsiTheme="minorHAnsi" w:cstheme="minorBidi"/>
    </w:rPr>
  </w:style>
  <w:style w:type="paragraph" w:styleId="a5">
    <w:name w:val="Balloon Text"/>
    <w:basedOn w:val="a"/>
    <w:link w:val="a6"/>
    <w:uiPriority w:val="99"/>
    <w:semiHidden/>
    <w:unhideWhenUsed/>
    <w:rsid w:val="000254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254F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00D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00D59"/>
    <w:rPr>
      <w:rFonts w:ascii="Calibri" w:eastAsia="新細明體" w:hAnsi="Calibri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00D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00D59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mh.gov.tw/zh/collect_4_1_1_43.htm?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nmh.gov.tw/zh/collect_4_1_1_43.htm?1" TargetMode="External"/><Relationship Id="rId7" Type="http://schemas.openxmlformats.org/officeDocument/2006/relationships/hyperlink" Target="https://funchengnan.nmh.gov.tw/hellomaster/index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8</Pages>
  <Words>472</Words>
  <Characters>2697</Characters>
  <Application>Microsoft Office Word</Application>
  <DocSecurity>0</DocSecurity>
  <Lines>22</Lines>
  <Paragraphs>6</Paragraphs>
  <ScaleCrop>false</ScaleCrop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楊欽智</cp:lastModifiedBy>
  <cp:revision>31</cp:revision>
  <dcterms:created xsi:type="dcterms:W3CDTF">2021-01-04T06:21:00Z</dcterms:created>
  <dcterms:modified xsi:type="dcterms:W3CDTF">2021-05-05T06:23:00Z</dcterms:modified>
</cp:coreProperties>
</file>